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80863" w14:textId="30E822E7" w:rsidR="007629CA" w:rsidRPr="004C6910" w:rsidRDefault="007629CA" w:rsidP="007629CA">
      <w:pPr>
        <w:pStyle w:val="CRCoverPage"/>
        <w:tabs>
          <w:tab w:val="right" w:pos="9639"/>
        </w:tabs>
        <w:spacing w:before="120" w:after="0"/>
        <w:rPr>
          <w:rFonts w:ascii="Times New Roman" w:hAnsi="Times New Roman"/>
          <w:b/>
          <w:noProof/>
          <w:sz w:val="24"/>
          <w:lang w:eastAsia="zh-CN"/>
        </w:rPr>
      </w:pPr>
      <w:bookmarkStart w:id="0" w:name="_Ref399006623"/>
      <w:bookmarkStart w:id="1" w:name="_Toc92513360"/>
      <w:bookmarkStart w:id="2" w:name="_GoBack"/>
      <w:bookmarkEnd w:id="2"/>
      <w:r w:rsidRPr="004C6910">
        <w:rPr>
          <w:rFonts w:ascii="Times New Roman" w:hAnsi="Times New Roman"/>
          <w:b/>
          <w:bCs/>
          <w:noProof/>
          <w:sz w:val="24"/>
          <w:lang w:eastAsia="zh-CN"/>
        </w:rPr>
        <w:t>3GPP</w:t>
      </w:r>
      <w:r w:rsidRPr="004C6910">
        <w:rPr>
          <w:rFonts w:ascii="Times New Roman" w:hAnsi="Times New Roman"/>
          <w:b/>
          <w:sz w:val="24"/>
          <w:szCs w:val="24"/>
        </w:rPr>
        <w:t xml:space="preserve"> TSG-</w:t>
      </w:r>
      <w:bookmarkStart w:id="3" w:name="OLE_LINK198"/>
      <w:bookmarkStart w:id="4" w:name="OLE_LINK199"/>
      <w:r w:rsidRPr="004C6910">
        <w:rPr>
          <w:rFonts w:ascii="Times New Roman" w:hAnsi="Times New Roman"/>
          <w:b/>
          <w:sz w:val="24"/>
          <w:szCs w:val="24"/>
        </w:rPr>
        <w:t>RAN WG2 Meeting</w:t>
      </w:r>
      <w:bookmarkEnd w:id="3"/>
      <w:bookmarkEnd w:id="4"/>
      <w:r w:rsidRPr="004C6910">
        <w:rPr>
          <w:rFonts w:ascii="Times New Roman" w:hAnsi="Times New Roman"/>
          <w:b/>
          <w:sz w:val="24"/>
          <w:szCs w:val="24"/>
        </w:rPr>
        <w:t xml:space="preserve"> #</w:t>
      </w:r>
      <w:r w:rsidR="002F76BB" w:rsidRPr="004C6910">
        <w:rPr>
          <w:rFonts w:ascii="Times New Roman" w:hAnsi="Times New Roman"/>
          <w:b/>
          <w:sz w:val="24"/>
          <w:szCs w:val="24"/>
        </w:rPr>
        <w:t>1</w:t>
      </w:r>
      <w:r w:rsidR="0061517C">
        <w:rPr>
          <w:rFonts w:ascii="Times New Roman" w:hAnsi="Times New Roman"/>
          <w:b/>
          <w:sz w:val="24"/>
          <w:szCs w:val="24"/>
        </w:rPr>
        <w:t>2</w:t>
      </w:r>
      <w:r w:rsidR="00AD40B0">
        <w:rPr>
          <w:rFonts w:ascii="Times New Roman" w:hAnsi="Times New Roman"/>
          <w:b/>
          <w:sz w:val="24"/>
          <w:szCs w:val="24"/>
        </w:rPr>
        <w:t>1</w:t>
      </w:r>
      <w:r w:rsidRPr="004C6910">
        <w:rPr>
          <w:rFonts w:ascii="Times New Roman" w:hAnsi="Times New Roman"/>
          <w:b/>
          <w:noProof/>
          <w:sz w:val="24"/>
        </w:rPr>
        <w:t xml:space="preserve">          </w:t>
      </w:r>
      <w:r w:rsidRPr="004C6910">
        <w:rPr>
          <w:rFonts w:ascii="Times New Roman" w:hAnsi="Times New Roman"/>
          <w:b/>
          <w:noProof/>
          <w:sz w:val="24"/>
        </w:rPr>
        <w:tab/>
        <w:t xml:space="preserve">          </w:t>
      </w:r>
      <w:r w:rsidR="002F76BB" w:rsidRPr="004C6910">
        <w:rPr>
          <w:rFonts w:ascii="Times New Roman" w:eastAsia="Malgun Gothic" w:hAnsi="Times New Roman"/>
          <w:b/>
          <w:bCs/>
          <w:sz w:val="24"/>
          <w:szCs w:val="24"/>
          <w:lang w:eastAsia="zh-CN"/>
        </w:rPr>
        <w:t>R2-</w:t>
      </w:r>
      <w:r w:rsidR="0061517C">
        <w:rPr>
          <w:rFonts w:ascii="Times New Roman" w:eastAsia="Malgun Gothic" w:hAnsi="Times New Roman"/>
          <w:b/>
          <w:bCs/>
          <w:sz w:val="24"/>
          <w:szCs w:val="24"/>
          <w:lang w:eastAsia="zh-CN"/>
        </w:rPr>
        <w:t>2</w:t>
      </w:r>
      <w:r w:rsidR="000362EC">
        <w:rPr>
          <w:rFonts w:ascii="Times New Roman" w:eastAsia="Malgun Gothic" w:hAnsi="Times New Roman"/>
          <w:b/>
          <w:bCs/>
          <w:sz w:val="24"/>
          <w:szCs w:val="24"/>
          <w:lang w:eastAsia="zh-CN"/>
        </w:rPr>
        <w:t>3</w:t>
      </w:r>
      <w:r w:rsidR="00947B28">
        <w:rPr>
          <w:rFonts w:ascii="Times New Roman" w:eastAsia="Malgun Gothic" w:hAnsi="Times New Roman"/>
          <w:b/>
          <w:bCs/>
          <w:sz w:val="24"/>
          <w:szCs w:val="24"/>
          <w:lang w:eastAsia="zh-CN"/>
        </w:rPr>
        <w:t>01577</w:t>
      </w:r>
    </w:p>
    <w:p w14:paraId="1B9E9F74" w14:textId="7F4B8E82" w:rsidR="00871E99" w:rsidRDefault="00AD40B0" w:rsidP="007629CA">
      <w:pPr>
        <w:pStyle w:val="CRCoverPage"/>
        <w:tabs>
          <w:tab w:val="right" w:pos="9639"/>
        </w:tabs>
        <w:spacing w:before="120" w:after="0"/>
        <w:rPr>
          <w:rFonts w:ascii="Times New Roman" w:hAnsi="Times New Roman"/>
          <w:b/>
          <w:sz w:val="24"/>
          <w:lang w:val="de-DE" w:eastAsia="zh-CN"/>
        </w:rPr>
      </w:pPr>
      <w:r>
        <w:rPr>
          <w:rFonts w:ascii="Times New Roman" w:hAnsi="Times New Roman"/>
          <w:b/>
          <w:sz w:val="24"/>
          <w:lang w:val="de-DE" w:eastAsia="zh-CN"/>
        </w:rPr>
        <w:t>Athens, Greece, 27</w:t>
      </w:r>
      <w:r w:rsidRPr="00AD40B0">
        <w:rPr>
          <w:rFonts w:ascii="Times New Roman" w:hAnsi="Times New Roman"/>
          <w:b/>
          <w:sz w:val="24"/>
          <w:vertAlign w:val="superscript"/>
          <w:lang w:val="de-DE" w:eastAsia="zh-CN"/>
        </w:rPr>
        <w:t>th</w:t>
      </w:r>
      <w:r>
        <w:rPr>
          <w:rFonts w:ascii="Times New Roman" w:hAnsi="Times New Roman"/>
          <w:b/>
          <w:sz w:val="24"/>
          <w:lang w:val="de-DE" w:eastAsia="zh-CN"/>
        </w:rPr>
        <w:t xml:space="preserve"> </w:t>
      </w:r>
      <w:r w:rsidR="00947B28">
        <w:rPr>
          <w:rFonts w:ascii="Times New Roman" w:hAnsi="Times New Roman"/>
          <w:b/>
          <w:sz w:val="24"/>
          <w:lang w:val="de-DE" w:eastAsia="zh-CN"/>
        </w:rPr>
        <w:t xml:space="preserve">Feb - </w:t>
      </w:r>
      <w:r>
        <w:rPr>
          <w:rFonts w:ascii="Times New Roman" w:hAnsi="Times New Roman"/>
          <w:b/>
          <w:sz w:val="24"/>
          <w:lang w:val="de-DE" w:eastAsia="zh-CN"/>
        </w:rPr>
        <w:t>3</w:t>
      </w:r>
      <w:r w:rsidRPr="00AD40B0">
        <w:rPr>
          <w:rFonts w:ascii="Times New Roman" w:hAnsi="Times New Roman"/>
          <w:b/>
          <w:sz w:val="24"/>
          <w:vertAlign w:val="superscript"/>
          <w:lang w:val="de-DE" w:eastAsia="zh-CN"/>
        </w:rPr>
        <w:t>rd</w:t>
      </w:r>
      <w:r w:rsidR="00947B28">
        <w:rPr>
          <w:rFonts w:ascii="Times New Roman" w:hAnsi="Times New Roman"/>
          <w:b/>
          <w:sz w:val="24"/>
          <w:lang w:val="de-DE" w:eastAsia="zh-CN"/>
        </w:rPr>
        <w:t xml:space="preserve"> Mar,</w:t>
      </w:r>
      <w:r>
        <w:rPr>
          <w:rFonts w:ascii="Times New Roman" w:hAnsi="Times New Roman"/>
          <w:b/>
          <w:sz w:val="24"/>
          <w:lang w:val="de-DE" w:eastAsia="zh-CN"/>
        </w:rPr>
        <w:t xml:space="preserve"> 2023</w:t>
      </w:r>
    </w:p>
    <w:p w14:paraId="5D127F36" w14:textId="77777777" w:rsidR="00657DCD" w:rsidRPr="004C6910" w:rsidRDefault="00657DCD" w:rsidP="00E939B8">
      <w:pPr>
        <w:pStyle w:val="CRCoverPage"/>
        <w:tabs>
          <w:tab w:val="right" w:pos="9639"/>
        </w:tabs>
        <w:spacing w:before="120" w:after="0"/>
        <w:rPr>
          <w:rFonts w:ascii="Times New Roman" w:hAnsi="Times New Roman"/>
          <w:b/>
          <w:sz w:val="22"/>
        </w:rPr>
      </w:pPr>
    </w:p>
    <w:p w14:paraId="29A73234" w14:textId="61E9D7C4" w:rsidR="00BC5FA1" w:rsidRPr="004C6910" w:rsidRDefault="00BC5FA1" w:rsidP="00675C27">
      <w:pPr>
        <w:tabs>
          <w:tab w:val="left" w:pos="1985"/>
        </w:tabs>
        <w:jc w:val="both"/>
        <w:rPr>
          <w:rFonts w:eastAsia="宋体"/>
          <w:b/>
          <w:sz w:val="22"/>
          <w:lang w:eastAsia="zh-CN"/>
        </w:rPr>
      </w:pPr>
      <w:r w:rsidRPr="004C6910">
        <w:rPr>
          <w:b/>
          <w:sz w:val="22"/>
        </w:rPr>
        <w:t>Agen</w:t>
      </w:r>
      <w:r w:rsidRPr="004C6910">
        <w:rPr>
          <w:rFonts w:eastAsia="宋体"/>
          <w:b/>
          <w:sz w:val="22"/>
          <w:lang w:eastAsia="zh-CN"/>
        </w:rPr>
        <w:t>d</w:t>
      </w:r>
      <w:r w:rsidRPr="004C6910">
        <w:rPr>
          <w:b/>
          <w:sz w:val="22"/>
        </w:rPr>
        <w:t>a Item:</w:t>
      </w:r>
      <w:r w:rsidRPr="004C6910">
        <w:rPr>
          <w:sz w:val="22"/>
        </w:rPr>
        <w:tab/>
      </w:r>
      <w:r w:rsidR="00525204" w:rsidRPr="00525204">
        <w:rPr>
          <w:rFonts w:eastAsia="宋体"/>
          <w:sz w:val="22"/>
          <w:lang w:eastAsia="zh-CN"/>
        </w:rPr>
        <w:t>8.16.2</w:t>
      </w:r>
      <w:r w:rsidR="00525204">
        <w:rPr>
          <w:rFonts w:eastAsia="宋体"/>
          <w:sz w:val="22"/>
          <w:lang w:eastAsia="zh-CN"/>
        </w:rPr>
        <w:t xml:space="preserve"> </w:t>
      </w:r>
      <w:r w:rsidR="00525204" w:rsidRPr="00525204">
        <w:rPr>
          <w:rFonts w:eastAsia="宋体"/>
          <w:sz w:val="22"/>
          <w:lang w:eastAsia="zh-CN"/>
        </w:rPr>
        <w:t>AIML methods</w:t>
      </w:r>
    </w:p>
    <w:p w14:paraId="0E3DCAD6" w14:textId="388C02A2" w:rsidR="00675C27" w:rsidRPr="004C6910" w:rsidRDefault="00675C27" w:rsidP="00675C27">
      <w:pPr>
        <w:tabs>
          <w:tab w:val="left" w:pos="1985"/>
        </w:tabs>
        <w:jc w:val="both"/>
        <w:rPr>
          <w:rFonts w:eastAsia="宋体"/>
          <w:b/>
          <w:sz w:val="22"/>
          <w:lang w:eastAsia="zh-CN"/>
        </w:rPr>
      </w:pPr>
      <w:r w:rsidRPr="004C6910">
        <w:rPr>
          <w:b/>
          <w:sz w:val="22"/>
        </w:rPr>
        <w:t xml:space="preserve">Source: </w:t>
      </w:r>
      <w:r w:rsidRPr="004C6910">
        <w:rPr>
          <w:b/>
          <w:sz w:val="22"/>
        </w:rPr>
        <w:tab/>
      </w:r>
      <w:r w:rsidRPr="004C6910">
        <w:rPr>
          <w:sz w:val="22"/>
        </w:rPr>
        <w:t>Huawei</w:t>
      </w:r>
      <w:r w:rsidR="005D63DE" w:rsidRPr="004C6910">
        <w:rPr>
          <w:rFonts w:eastAsia="宋体"/>
          <w:sz w:val="22"/>
          <w:lang w:eastAsia="zh-CN"/>
        </w:rPr>
        <w:t xml:space="preserve">, </w:t>
      </w:r>
      <w:r w:rsidR="007C2F71" w:rsidRPr="004C6910">
        <w:rPr>
          <w:rFonts w:eastAsia="宋体"/>
          <w:sz w:val="22"/>
          <w:lang w:eastAsia="zh-CN"/>
        </w:rPr>
        <w:t>HiSilicon</w:t>
      </w:r>
    </w:p>
    <w:p w14:paraId="739B3454" w14:textId="36571F66" w:rsidR="00675C27" w:rsidRPr="004C6910" w:rsidRDefault="00675C27" w:rsidP="00675C27">
      <w:pPr>
        <w:ind w:left="1985" w:hanging="1985"/>
        <w:rPr>
          <w:rFonts w:eastAsia="宋体"/>
          <w:sz w:val="22"/>
          <w:lang w:eastAsia="zh-CN"/>
        </w:rPr>
      </w:pPr>
      <w:r w:rsidRPr="004C6910">
        <w:rPr>
          <w:b/>
          <w:sz w:val="22"/>
        </w:rPr>
        <w:t>Title:</w:t>
      </w:r>
      <w:r w:rsidRPr="004C6910">
        <w:rPr>
          <w:sz w:val="22"/>
        </w:rPr>
        <w:t xml:space="preserve"> </w:t>
      </w:r>
      <w:r w:rsidRPr="004C6910">
        <w:rPr>
          <w:sz w:val="22"/>
        </w:rPr>
        <w:tab/>
      </w:r>
      <w:r w:rsidR="00525204" w:rsidRPr="00525204">
        <w:rPr>
          <w:rFonts w:eastAsia="宋体" w:hint="eastAsia"/>
          <w:sz w:val="22"/>
          <w:lang w:eastAsia="zh-CN"/>
        </w:rPr>
        <w:t>Discussion</w:t>
      </w:r>
      <w:r w:rsidR="00525204" w:rsidRPr="00525204">
        <w:rPr>
          <w:rFonts w:eastAsia="宋体"/>
          <w:sz w:val="22"/>
          <w:lang w:eastAsia="zh-CN"/>
        </w:rPr>
        <w:t xml:space="preserve"> </w:t>
      </w:r>
      <w:r w:rsidR="00525204">
        <w:rPr>
          <w:rFonts w:eastAsia="宋体"/>
          <w:sz w:val="22"/>
          <w:lang w:eastAsia="zh-CN"/>
        </w:rPr>
        <w:t>on AIML methods</w:t>
      </w:r>
    </w:p>
    <w:p w14:paraId="24336A63" w14:textId="77777777" w:rsidR="00BB7889" w:rsidRPr="004C6910" w:rsidRDefault="00675C27" w:rsidP="00BB7889">
      <w:pPr>
        <w:tabs>
          <w:tab w:val="left" w:pos="1985"/>
        </w:tabs>
        <w:jc w:val="both"/>
        <w:rPr>
          <w:rFonts w:eastAsia="宋体"/>
          <w:sz w:val="22"/>
          <w:lang w:eastAsia="zh-CN"/>
        </w:rPr>
      </w:pPr>
      <w:r w:rsidRPr="004C6910">
        <w:rPr>
          <w:b/>
          <w:sz w:val="22"/>
        </w:rPr>
        <w:t>Document for:</w:t>
      </w:r>
      <w:r w:rsidRPr="004C6910">
        <w:rPr>
          <w:sz w:val="22"/>
        </w:rPr>
        <w:tab/>
      </w:r>
      <w:bookmarkEnd w:id="0"/>
      <w:bookmarkEnd w:id="1"/>
      <w:r w:rsidR="00C47093" w:rsidRPr="004C6910">
        <w:rPr>
          <w:rFonts w:eastAsia="宋体"/>
          <w:sz w:val="22"/>
          <w:lang w:eastAsia="zh-CN"/>
        </w:rPr>
        <w:t>Discussion and decision</w:t>
      </w:r>
    </w:p>
    <w:p w14:paraId="5B3B1C52" w14:textId="5E2FF51D" w:rsidR="00FF3DB9" w:rsidRPr="004C6910" w:rsidRDefault="00BB7889" w:rsidP="001A47CF">
      <w:pPr>
        <w:pStyle w:val="1"/>
        <w:rPr>
          <w:rFonts w:ascii="Times New Roman" w:eastAsia="宋体" w:hAnsi="Times New Roman"/>
          <w:lang w:eastAsia="zh-CN"/>
        </w:rPr>
      </w:pPr>
      <w:r w:rsidRPr="004C6910">
        <w:rPr>
          <w:rFonts w:ascii="Times New Roman" w:hAnsi="Times New Roman"/>
        </w:rPr>
        <w:t>Introduction</w:t>
      </w:r>
    </w:p>
    <w:p w14:paraId="6856FC09" w14:textId="180BDA0C" w:rsidR="007E051E" w:rsidRDefault="007E051E" w:rsidP="00567982">
      <w:pPr>
        <w:rPr>
          <w:rFonts w:eastAsia="宋体"/>
          <w:lang w:eastAsia="zh-CN"/>
        </w:rPr>
      </w:pPr>
      <w:r>
        <w:rPr>
          <w:rFonts w:eastAsia="宋体" w:hint="eastAsia"/>
          <w:lang w:eastAsia="zh-CN"/>
        </w:rPr>
        <w:t>A</w:t>
      </w:r>
      <w:r>
        <w:rPr>
          <w:rFonts w:eastAsia="宋体"/>
          <w:lang w:eastAsia="zh-CN"/>
        </w:rPr>
        <w:t>t the previous RAN2 meetings, the SI AI/ML for air interface was discussed, and some progress has been made, and there are still some FFSes.</w:t>
      </w:r>
      <w:r w:rsidR="00F1659C">
        <w:rPr>
          <w:rFonts w:eastAsia="宋体"/>
          <w:lang w:eastAsia="zh-CN"/>
        </w:rPr>
        <w:t xml:space="preserve"> Detailed RAN2 progress can be found in section 5.</w:t>
      </w:r>
    </w:p>
    <w:p w14:paraId="7FB44DA0" w14:textId="3A67DC2F" w:rsidR="00F1659C" w:rsidRDefault="00F1659C" w:rsidP="000E4BD4">
      <w:pPr>
        <w:rPr>
          <w:rFonts w:eastAsia="宋体"/>
          <w:lang w:eastAsia="zh-CN"/>
        </w:rPr>
      </w:pPr>
      <w:r>
        <w:rPr>
          <w:rFonts w:eastAsia="宋体" w:hint="eastAsia"/>
          <w:lang w:eastAsia="zh-CN"/>
        </w:rPr>
        <w:t>A</w:t>
      </w:r>
      <w:r>
        <w:rPr>
          <w:rFonts w:eastAsia="宋体"/>
          <w:lang w:eastAsia="zh-CN"/>
        </w:rPr>
        <w:t>fter RAN2#120, there are the following email discussions.</w:t>
      </w:r>
    </w:p>
    <w:p w14:paraId="2D85F220" w14:textId="77777777" w:rsidR="00F1659C" w:rsidRDefault="00F1659C" w:rsidP="00F1659C">
      <w:pPr>
        <w:pStyle w:val="EmailDiscussion"/>
      </w:pPr>
      <w:r>
        <w:t xml:space="preserve">[Post120][053][AIML18] </w:t>
      </w:r>
      <w:r>
        <w:rPr>
          <w:lang w:eastAsia="zh-CN"/>
        </w:rPr>
        <w:t>model transfer delivery</w:t>
      </w:r>
      <w:r>
        <w:t xml:space="preserve"> (Huawei)</w:t>
      </w:r>
    </w:p>
    <w:p w14:paraId="10BE2F72" w14:textId="77777777" w:rsidR="00F1659C" w:rsidRDefault="00F1659C" w:rsidP="00F1659C">
      <w:pPr>
        <w:pStyle w:val="EmailDiscussion"/>
      </w:pPr>
      <w:r>
        <w:t>[Post120][054][AIML18] Data collection(Ericsson / vivo)</w:t>
      </w:r>
    </w:p>
    <w:p w14:paraId="462250E3" w14:textId="77777777" w:rsidR="00F1659C" w:rsidRDefault="00F1659C" w:rsidP="000E4BD4">
      <w:pPr>
        <w:rPr>
          <w:rFonts w:eastAsia="宋体"/>
          <w:lang w:eastAsia="zh-CN"/>
        </w:rPr>
      </w:pPr>
    </w:p>
    <w:p w14:paraId="7CA69085" w14:textId="204D76DB" w:rsidR="006F3A51" w:rsidRDefault="00C25C9B" w:rsidP="000E4BD4">
      <w:pPr>
        <w:rPr>
          <w:rFonts w:eastAsia="宋体"/>
          <w:lang w:eastAsia="zh-CN"/>
        </w:rPr>
      </w:pPr>
      <w:r>
        <w:rPr>
          <w:rFonts w:eastAsia="宋体" w:hint="eastAsia"/>
          <w:lang w:eastAsia="zh-CN"/>
        </w:rPr>
        <w:t>I</w:t>
      </w:r>
      <w:r>
        <w:rPr>
          <w:rFonts w:eastAsia="宋体"/>
          <w:lang w:eastAsia="zh-CN"/>
        </w:rPr>
        <w:t xml:space="preserve">n this paper, </w:t>
      </w:r>
      <w:r w:rsidR="005928BE">
        <w:rPr>
          <w:rFonts w:eastAsia="宋体"/>
          <w:lang w:eastAsia="zh-CN"/>
        </w:rPr>
        <w:t>we discuss general aspects for AI/ML methods, including some FFSes from the pre</w:t>
      </w:r>
      <w:r w:rsidR="001243B0">
        <w:rPr>
          <w:rFonts w:eastAsia="宋体"/>
          <w:lang w:eastAsia="zh-CN"/>
        </w:rPr>
        <w:t>vious</w:t>
      </w:r>
      <w:r w:rsidR="005928BE">
        <w:rPr>
          <w:rFonts w:eastAsia="宋体"/>
          <w:lang w:eastAsia="zh-CN"/>
        </w:rPr>
        <w:t xml:space="preserve"> RAN2 meetings.</w:t>
      </w:r>
    </w:p>
    <w:p w14:paraId="1D03A2F8" w14:textId="5A744CD0" w:rsidR="00030EFB" w:rsidRPr="004C6910" w:rsidRDefault="00764ECF" w:rsidP="00030EFB">
      <w:pPr>
        <w:pStyle w:val="1"/>
        <w:pBdr>
          <w:top w:val="single" w:sz="12" w:space="2" w:color="auto"/>
        </w:pBdr>
        <w:rPr>
          <w:rFonts w:ascii="Times New Roman" w:eastAsia="宋体" w:hAnsi="Times New Roman"/>
          <w:lang w:eastAsia="zh-CN"/>
        </w:rPr>
      </w:pPr>
      <w:r w:rsidRPr="004C6910">
        <w:rPr>
          <w:rFonts w:ascii="Times New Roman" w:eastAsia="宋体" w:hAnsi="Times New Roman"/>
          <w:lang w:eastAsia="zh-CN"/>
        </w:rPr>
        <w:t>Discussion</w:t>
      </w:r>
    </w:p>
    <w:p w14:paraId="236F3C93" w14:textId="0F23FEBF" w:rsidR="0061517C" w:rsidRPr="00FA67F8" w:rsidRDefault="00FE3E0F" w:rsidP="00633B41">
      <w:pPr>
        <w:pStyle w:val="2"/>
        <w:tabs>
          <w:tab w:val="clear" w:pos="6634"/>
        </w:tabs>
        <w:spacing w:after="240"/>
        <w:ind w:left="0"/>
      </w:pPr>
      <w:r>
        <w:t xml:space="preserve">Overview on RAN1 progress and </w:t>
      </w:r>
      <w:r w:rsidR="00871F76" w:rsidRPr="00FA67F8">
        <w:t>potential impacts to RAN2</w:t>
      </w:r>
    </w:p>
    <w:p w14:paraId="1CB8A46D" w14:textId="01EDCC00" w:rsidR="00DD700F" w:rsidRDefault="000B394B" w:rsidP="000B394B">
      <w:pPr>
        <w:rPr>
          <w:rFonts w:eastAsiaTheme="minorEastAsia"/>
          <w:lang w:eastAsia="zh-CN"/>
        </w:rPr>
      </w:pPr>
      <w:r>
        <w:rPr>
          <w:rFonts w:eastAsiaTheme="minorEastAsia" w:hint="eastAsia"/>
          <w:lang w:eastAsia="zh-CN"/>
        </w:rPr>
        <w:t>D</w:t>
      </w:r>
      <w:r>
        <w:rPr>
          <w:rFonts w:eastAsiaTheme="minorEastAsia"/>
          <w:lang w:eastAsia="zh-CN"/>
        </w:rPr>
        <w:t>etailed RAN1 progress can be found in [1]. The potential impacts to RAN2 is summarized in the table below.</w:t>
      </w:r>
    </w:p>
    <w:tbl>
      <w:tblPr>
        <w:tblStyle w:val="afd"/>
        <w:tblW w:w="0" w:type="auto"/>
        <w:tblLook w:val="04A0" w:firstRow="1" w:lastRow="0" w:firstColumn="1" w:lastColumn="0" w:noHBand="0" w:noVBand="1"/>
      </w:tblPr>
      <w:tblGrid>
        <w:gridCol w:w="2405"/>
        <w:gridCol w:w="6946"/>
      </w:tblGrid>
      <w:tr w:rsidR="003B75F3" w14:paraId="70B6495B" w14:textId="77777777" w:rsidTr="003B75F3">
        <w:tc>
          <w:tcPr>
            <w:tcW w:w="2405" w:type="dxa"/>
          </w:tcPr>
          <w:p w14:paraId="7A0A14A1" w14:textId="4561C818" w:rsidR="003B75F3" w:rsidRPr="001B79A7" w:rsidRDefault="003B75F3" w:rsidP="00BF504F">
            <w:pPr>
              <w:rPr>
                <w:rFonts w:eastAsiaTheme="minorEastAsia"/>
                <w:b/>
                <w:lang w:eastAsia="zh-CN"/>
              </w:rPr>
            </w:pPr>
            <w:r w:rsidRPr="001B79A7">
              <w:rPr>
                <w:rFonts w:eastAsiaTheme="minorEastAsia" w:hint="eastAsia"/>
                <w:b/>
                <w:lang w:eastAsia="zh-CN"/>
              </w:rPr>
              <w:t>L</w:t>
            </w:r>
            <w:r w:rsidRPr="001B79A7">
              <w:rPr>
                <w:rFonts w:eastAsiaTheme="minorEastAsia"/>
                <w:b/>
                <w:lang w:eastAsia="zh-CN"/>
              </w:rPr>
              <w:t>CM aspects</w:t>
            </w:r>
          </w:p>
        </w:tc>
        <w:tc>
          <w:tcPr>
            <w:tcW w:w="6946" w:type="dxa"/>
          </w:tcPr>
          <w:p w14:paraId="29D52341" w14:textId="64C00EFF" w:rsidR="003B75F3" w:rsidRPr="001B79A7" w:rsidRDefault="003B75F3" w:rsidP="00BF504F">
            <w:pPr>
              <w:rPr>
                <w:rFonts w:eastAsiaTheme="minorEastAsia"/>
                <w:b/>
                <w:lang w:eastAsia="zh-CN"/>
              </w:rPr>
            </w:pPr>
            <w:r w:rsidRPr="001B79A7">
              <w:rPr>
                <w:rFonts w:eastAsiaTheme="minorEastAsia" w:hint="eastAsia"/>
                <w:b/>
                <w:lang w:eastAsia="zh-CN"/>
              </w:rPr>
              <w:t>P</w:t>
            </w:r>
            <w:r>
              <w:rPr>
                <w:rFonts w:eastAsiaTheme="minorEastAsia"/>
                <w:b/>
                <w:lang w:eastAsia="zh-CN"/>
              </w:rPr>
              <w:t>otential</w:t>
            </w:r>
            <w:r w:rsidRPr="001B79A7">
              <w:rPr>
                <w:rFonts w:eastAsiaTheme="minorEastAsia"/>
                <w:b/>
                <w:lang w:eastAsia="zh-CN"/>
              </w:rPr>
              <w:t xml:space="preserve"> impacts to RAN2</w:t>
            </w:r>
          </w:p>
        </w:tc>
      </w:tr>
      <w:tr w:rsidR="003B75F3" w14:paraId="010EA63F" w14:textId="77777777" w:rsidTr="003B75F3">
        <w:tc>
          <w:tcPr>
            <w:tcW w:w="2405" w:type="dxa"/>
          </w:tcPr>
          <w:p w14:paraId="1C29129C" w14:textId="6AA7A5C5" w:rsidR="003B75F3" w:rsidRPr="00B57E07" w:rsidRDefault="003B75F3" w:rsidP="00860ACE">
            <w:pPr>
              <w:rPr>
                <w:rFonts w:eastAsiaTheme="minorEastAsia"/>
                <w:lang w:eastAsia="zh-CN"/>
              </w:rPr>
            </w:pPr>
            <w:r w:rsidRPr="00B57E07">
              <w:rPr>
                <w:rFonts w:eastAsiaTheme="minorEastAsia" w:hint="eastAsia"/>
                <w:lang w:eastAsia="zh-CN"/>
              </w:rPr>
              <w:t>(1</w:t>
            </w:r>
            <w:r>
              <w:rPr>
                <w:rFonts w:eastAsiaTheme="minorEastAsia" w:hint="eastAsia"/>
                <w:lang w:eastAsia="zh-CN"/>
              </w:rPr>
              <w:t xml:space="preserve">) </w:t>
            </w:r>
            <w:r w:rsidRPr="00B57E07">
              <w:rPr>
                <w:rFonts w:eastAsiaTheme="minorEastAsia" w:hint="eastAsia"/>
                <w:lang w:eastAsia="zh-CN"/>
              </w:rPr>
              <w:t>D</w:t>
            </w:r>
            <w:r w:rsidRPr="00B57E07">
              <w:rPr>
                <w:rFonts w:eastAsiaTheme="minorEastAsia"/>
                <w:lang w:eastAsia="zh-CN"/>
              </w:rPr>
              <w:t>ata collection</w:t>
            </w:r>
          </w:p>
        </w:tc>
        <w:tc>
          <w:tcPr>
            <w:tcW w:w="6946" w:type="dxa"/>
          </w:tcPr>
          <w:p w14:paraId="3063D5D2" w14:textId="7B114BCB" w:rsidR="003B75F3" w:rsidRDefault="003B75F3" w:rsidP="00860ACE">
            <w:pPr>
              <w:rPr>
                <w:rFonts w:eastAsiaTheme="minorEastAsia"/>
                <w:lang w:eastAsia="zh-CN"/>
              </w:rPr>
            </w:pPr>
            <w:r>
              <w:rPr>
                <w:rFonts w:eastAsiaTheme="minorEastAsia"/>
              </w:rPr>
              <w:t xml:space="preserve">Configuration and reporting of measurements. As discussed in email discussion </w:t>
            </w:r>
            <w:r w:rsidRPr="004E1A65">
              <w:rPr>
                <w:rFonts w:eastAsiaTheme="minorEastAsia"/>
              </w:rPr>
              <w:t>[Post120][054]</w:t>
            </w:r>
            <w:r>
              <w:rPr>
                <w:rFonts w:eastAsiaTheme="minorEastAsia"/>
              </w:rPr>
              <w:t>, the data requirements may be helpful for RAN2.</w:t>
            </w:r>
          </w:p>
        </w:tc>
      </w:tr>
      <w:tr w:rsidR="003B75F3" w14:paraId="01AF5C4A" w14:textId="77777777" w:rsidTr="003B75F3">
        <w:tc>
          <w:tcPr>
            <w:tcW w:w="2405" w:type="dxa"/>
          </w:tcPr>
          <w:p w14:paraId="2A0C60E8" w14:textId="08F818FB" w:rsidR="003B75F3" w:rsidRDefault="003B75F3" w:rsidP="00860ACE">
            <w:pPr>
              <w:rPr>
                <w:rFonts w:eastAsiaTheme="minorEastAsia"/>
                <w:lang w:eastAsia="zh-CN"/>
              </w:rPr>
            </w:pPr>
            <w:r w:rsidRPr="00B57E07">
              <w:rPr>
                <w:rFonts w:eastAsiaTheme="minorEastAsia" w:hint="eastAsia"/>
                <w:lang w:eastAsia="zh-CN"/>
              </w:rPr>
              <w:t>(</w:t>
            </w:r>
            <w:r>
              <w:rPr>
                <w:rFonts w:eastAsiaTheme="minorEastAsia"/>
                <w:lang w:eastAsia="zh-CN"/>
              </w:rPr>
              <w:t>2</w:t>
            </w:r>
            <w:r>
              <w:rPr>
                <w:rFonts w:eastAsiaTheme="minorEastAsia" w:hint="eastAsia"/>
                <w:lang w:eastAsia="zh-CN"/>
              </w:rPr>
              <w:t xml:space="preserve">) </w:t>
            </w:r>
            <w:r>
              <w:rPr>
                <w:rFonts w:eastAsiaTheme="minorEastAsia"/>
                <w:lang w:eastAsia="zh-CN"/>
              </w:rPr>
              <w:t>Training</w:t>
            </w:r>
          </w:p>
        </w:tc>
        <w:tc>
          <w:tcPr>
            <w:tcW w:w="6946" w:type="dxa"/>
          </w:tcPr>
          <w:p w14:paraId="5055ABDF" w14:textId="0011AFCC" w:rsidR="003B75F3" w:rsidRDefault="003B75F3" w:rsidP="00860ACE">
            <w:pPr>
              <w:rPr>
                <w:rFonts w:eastAsiaTheme="minorEastAsia"/>
                <w:lang w:eastAsia="zh-CN"/>
              </w:rPr>
            </w:pPr>
            <w:r>
              <w:rPr>
                <w:rFonts w:eastAsiaTheme="minorEastAsia"/>
              </w:rPr>
              <w:t>RAN2 impacts are mainly for data collection</w:t>
            </w:r>
            <w:r w:rsidR="00802FE1">
              <w:rPr>
                <w:rFonts w:eastAsiaTheme="minorEastAsia"/>
              </w:rPr>
              <w:t>.</w:t>
            </w:r>
          </w:p>
        </w:tc>
      </w:tr>
      <w:tr w:rsidR="003B75F3" w14:paraId="4FEF09B4" w14:textId="77777777" w:rsidTr="003B75F3">
        <w:tc>
          <w:tcPr>
            <w:tcW w:w="2405" w:type="dxa"/>
          </w:tcPr>
          <w:p w14:paraId="3F7420EE" w14:textId="72B60792" w:rsidR="003B75F3" w:rsidRDefault="003B75F3" w:rsidP="006E7178">
            <w:pPr>
              <w:rPr>
                <w:rFonts w:eastAsiaTheme="minorEastAsia"/>
                <w:lang w:eastAsia="zh-CN"/>
              </w:rPr>
            </w:pPr>
            <w:r w:rsidRPr="00B57E07">
              <w:rPr>
                <w:rFonts w:eastAsiaTheme="minorEastAsia" w:hint="eastAsia"/>
                <w:lang w:eastAsia="zh-CN"/>
              </w:rPr>
              <w:t>(</w:t>
            </w:r>
            <w:r>
              <w:rPr>
                <w:rFonts w:eastAsiaTheme="minorEastAsia"/>
                <w:lang w:eastAsia="zh-CN"/>
              </w:rPr>
              <w:t>3</w:t>
            </w:r>
            <w:r>
              <w:rPr>
                <w:rFonts w:eastAsiaTheme="minorEastAsia" w:hint="eastAsia"/>
                <w:lang w:eastAsia="zh-CN"/>
              </w:rPr>
              <w:t>) R</w:t>
            </w:r>
            <w:r>
              <w:rPr>
                <w:rFonts w:eastAsiaTheme="minorEastAsia"/>
                <w:lang w:eastAsia="zh-CN"/>
              </w:rPr>
              <w:t>egistration</w:t>
            </w:r>
          </w:p>
        </w:tc>
        <w:tc>
          <w:tcPr>
            <w:tcW w:w="6946" w:type="dxa"/>
          </w:tcPr>
          <w:p w14:paraId="1C2EF162" w14:textId="4DFA4F84" w:rsidR="003B75F3" w:rsidRDefault="003B75F3" w:rsidP="00B50FDB">
            <w:pPr>
              <w:rPr>
                <w:rFonts w:eastAsiaTheme="minorEastAsia"/>
                <w:lang w:eastAsia="zh-CN"/>
              </w:rPr>
            </w:pPr>
            <w:r>
              <w:rPr>
                <w:rFonts w:eastAsiaTheme="minorEastAsia" w:hint="eastAsia"/>
                <w:lang w:eastAsia="zh-CN"/>
              </w:rPr>
              <w:t>R</w:t>
            </w:r>
            <w:r>
              <w:rPr>
                <w:rFonts w:eastAsiaTheme="minorEastAsia"/>
                <w:lang w:eastAsia="zh-CN"/>
              </w:rPr>
              <w:t>AN1#111 made a WA about model identification and functionality identification. In our view, the WA may impact some LCM aspects. For registration, the motivation, applicable use cases and involved entities may need more discussions.</w:t>
            </w:r>
          </w:p>
        </w:tc>
      </w:tr>
      <w:tr w:rsidR="003B75F3" w14:paraId="4C5E1339" w14:textId="77777777" w:rsidTr="003B75F3">
        <w:tc>
          <w:tcPr>
            <w:tcW w:w="2405" w:type="dxa"/>
          </w:tcPr>
          <w:p w14:paraId="205414B6" w14:textId="51949464" w:rsidR="003B75F3" w:rsidRDefault="003B75F3" w:rsidP="006E7178">
            <w:pPr>
              <w:rPr>
                <w:rFonts w:eastAsiaTheme="minorEastAsia"/>
                <w:lang w:eastAsia="zh-CN"/>
              </w:rPr>
            </w:pPr>
            <w:r w:rsidRPr="00B57E07">
              <w:rPr>
                <w:rFonts w:eastAsiaTheme="minorEastAsia" w:hint="eastAsia"/>
                <w:lang w:eastAsia="zh-CN"/>
              </w:rPr>
              <w:t>(</w:t>
            </w:r>
            <w:r>
              <w:rPr>
                <w:rFonts w:eastAsiaTheme="minorEastAsia"/>
                <w:lang w:eastAsia="zh-CN"/>
              </w:rPr>
              <w:t>4</w:t>
            </w:r>
            <w:r>
              <w:rPr>
                <w:rFonts w:eastAsiaTheme="minorEastAsia" w:hint="eastAsia"/>
                <w:lang w:eastAsia="zh-CN"/>
              </w:rPr>
              <w:t>) M</w:t>
            </w:r>
            <w:r>
              <w:rPr>
                <w:rFonts w:eastAsiaTheme="minorEastAsia"/>
                <w:lang w:eastAsia="zh-CN"/>
              </w:rPr>
              <w:t>odel operations</w:t>
            </w:r>
          </w:p>
        </w:tc>
        <w:tc>
          <w:tcPr>
            <w:tcW w:w="6946" w:type="dxa"/>
          </w:tcPr>
          <w:p w14:paraId="35418F54" w14:textId="487ECD08" w:rsidR="003B75F3" w:rsidRDefault="003B75F3" w:rsidP="006E7178">
            <w:pPr>
              <w:rPr>
                <w:rFonts w:eastAsiaTheme="minorEastAsia"/>
              </w:rPr>
            </w:pPr>
            <w:r>
              <w:rPr>
                <w:rFonts w:eastAsiaTheme="minorEastAsia" w:hint="eastAsia"/>
                <w:lang w:eastAsia="zh-CN"/>
              </w:rPr>
              <w:t>F</w:t>
            </w:r>
            <w:r>
              <w:rPr>
                <w:rFonts w:eastAsiaTheme="minorEastAsia"/>
                <w:lang w:eastAsia="zh-CN"/>
              </w:rPr>
              <w:t xml:space="preserve">or model transfer/delivery, </w:t>
            </w:r>
            <w:r>
              <w:rPr>
                <w:rFonts w:eastAsiaTheme="minorEastAsia"/>
              </w:rPr>
              <w:t xml:space="preserve">email discussion </w:t>
            </w:r>
            <w:r w:rsidRPr="004E1A65">
              <w:rPr>
                <w:rFonts w:eastAsiaTheme="minorEastAsia"/>
              </w:rPr>
              <w:t>[Post120][054]</w:t>
            </w:r>
            <w:r>
              <w:rPr>
                <w:rFonts w:eastAsiaTheme="minorEastAsia"/>
              </w:rPr>
              <w:t xml:space="preserve"> is discussing it.</w:t>
            </w:r>
          </w:p>
          <w:p w14:paraId="49D6B156" w14:textId="7F93B0D7" w:rsidR="003B75F3" w:rsidRDefault="003B75F3" w:rsidP="00FD7211">
            <w:pPr>
              <w:rPr>
                <w:rFonts w:eastAsiaTheme="minorEastAsia"/>
                <w:lang w:eastAsia="zh-CN"/>
              </w:rPr>
            </w:pPr>
            <w:r>
              <w:rPr>
                <w:rFonts w:eastAsiaTheme="minorEastAsia" w:hint="eastAsia"/>
                <w:lang w:eastAsia="zh-CN"/>
              </w:rPr>
              <w:t>F</w:t>
            </w:r>
            <w:r>
              <w:rPr>
                <w:rFonts w:eastAsiaTheme="minorEastAsia"/>
                <w:lang w:eastAsia="zh-CN"/>
              </w:rPr>
              <w:t>or others (model switching/selection/fallback), the procedures may impact RAN2.</w:t>
            </w:r>
          </w:p>
        </w:tc>
      </w:tr>
      <w:tr w:rsidR="003B75F3" w14:paraId="4BA8DF43" w14:textId="77777777" w:rsidTr="003B75F3">
        <w:tc>
          <w:tcPr>
            <w:tcW w:w="2405" w:type="dxa"/>
          </w:tcPr>
          <w:p w14:paraId="6E2D7BE9" w14:textId="409298C9" w:rsidR="003B75F3" w:rsidRDefault="003B75F3" w:rsidP="006E7178">
            <w:pPr>
              <w:rPr>
                <w:rFonts w:eastAsiaTheme="minorEastAsia"/>
                <w:lang w:eastAsia="zh-CN"/>
              </w:rPr>
            </w:pPr>
            <w:r w:rsidRPr="00B57E07">
              <w:rPr>
                <w:rFonts w:eastAsiaTheme="minorEastAsia" w:hint="eastAsia"/>
                <w:lang w:eastAsia="zh-CN"/>
              </w:rPr>
              <w:t>(</w:t>
            </w:r>
            <w:r>
              <w:rPr>
                <w:rFonts w:eastAsiaTheme="minorEastAsia"/>
                <w:lang w:eastAsia="zh-CN"/>
              </w:rPr>
              <w:t>5</w:t>
            </w:r>
            <w:r>
              <w:rPr>
                <w:rFonts w:eastAsiaTheme="minorEastAsia" w:hint="eastAsia"/>
                <w:lang w:eastAsia="zh-CN"/>
              </w:rPr>
              <w:t>) I</w:t>
            </w:r>
            <w:r>
              <w:rPr>
                <w:rFonts w:eastAsiaTheme="minorEastAsia"/>
                <w:lang w:eastAsia="zh-CN"/>
              </w:rPr>
              <w:t>nference</w:t>
            </w:r>
          </w:p>
        </w:tc>
        <w:tc>
          <w:tcPr>
            <w:tcW w:w="6946" w:type="dxa"/>
          </w:tcPr>
          <w:p w14:paraId="6E18E227" w14:textId="4191E83F" w:rsidR="003B75F3" w:rsidRDefault="003B75F3" w:rsidP="006E7178">
            <w:pPr>
              <w:rPr>
                <w:rFonts w:eastAsiaTheme="minorEastAsia"/>
                <w:lang w:eastAsia="zh-CN"/>
              </w:rPr>
            </w:pPr>
            <w:r>
              <w:rPr>
                <w:rFonts w:eastAsiaTheme="minorEastAsia"/>
              </w:rPr>
              <w:t>RAN2 impacts are mainly for data collection</w:t>
            </w:r>
            <w:r w:rsidR="00802FE1">
              <w:rPr>
                <w:rFonts w:eastAsiaTheme="minorEastAsia"/>
              </w:rPr>
              <w:t>.</w:t>
            </w:r>
          </w:p>
        </w:tc>
      </w:tr>
      <w:tr w:rsidR="003B75F3" w14:paraId="537A20CE" w14:textId="77777777" w:rsidTr="003B75F3">
        <w:trPr>
          <w:trHeight w:val="64"/>
        </w:trPr>
        <w:tc>
          <w:tcPr>
            <w:tcW w:w="2405" w:type="dxa"/>
          </w:tcPr>
          <w:p w14:paraId="27EFE02A" w14:textId="2F4760F7" w:rsidR="003B75F3" w:rsidRDefault="003B75F3" w:rsidP="006E7178">
            <w:pPr>
              <w:rPr>
                <w:rFonts w:eastAsiaTheme="minorEastAsia"/>
                <w:lang w:eastAsia="zh-CN"/>
              </w:rPr>
            </w:pPr>
            <w:r w:rsidRPr="00B57E07">
              <w:rPr>
                <w:rFonts w:eastAsiaTheme="minorEastAsia" w:hint="eastAsia"/>
                <w:lang w:eastAsia="zh-CN"/>
              </w:rPr>
              <w:t>(</w:t>
            </w:r>
            <w:r>
              <w:rPr>
                <w:rFonts w:eastAsiaTheme="minorEastAsia"/>
                <w:lang w:eastAsia="zh-CN"/>
              </w:rPr>
              <w:t>6</w:t>
            </w:r>
            <w:r>
              <w:rPr>
                <w:rFonts w:eastAsiaTheme="minorEastAsia" w:hint="eastAsia"/>
                <w:lang w:eastAsia="zh-CN"/>
              </w:rPr>
              <w:t>) M</w:t>
            </w:r>
            <w:r>
              <w:rPr>
                <w:rFonts w:eastAsiaTheme="minorEastAsia"/>
                <w:lang w:eastAsia="zh-CN"/>
              </w:rPr>
              <w:t>onitoring</w:t>
            </w:r>
          </w:p>
        </w:tc>
        <w:tc>
          <w:tcPr>
            <w:tcW w:w="6946" w:type="dxa"/>
          </w:tcPr>
          <w:p w14:paraId="59EF7C23" w14:textId="15878924" w:rsidR="003B75F3" w:rsidRDefault="003B75F3" w:rsidP="006E7178">
            <w:pPr>
              <w:rPr>
                <w:rFonts w:eastAsiaTheme="minorEastAsia"/>
                <w:lang w:eastAsia="zh-CN"/>
              </w:rPr>
            </w:pPr>
            <w:r>
              <w:rPr>
                <w:rFonts w:eastAsiaTheme="minorEastAsia"/>
              </w:rPr>
              <w:t>Configuration of monitoring rules, necessary information (mainly for data collection)</w:t>
            </w:r>
            <w:r w:rsidR="00802FE1">
              <w:rPr>
                <w:rFonts w:eastAsiaTheme="minorEastAsia"/>
              </w:rPr>
              <w:t>.</w:t>
            </w:r>
          </w:p>
        </w:tc>
      </w:tr>
      <w:tr w:rsidR="003B75F3" w14:paraId="402D38E6" w14:textId="77777777" w:rsidTr="003B75F3">
        <w:tc>
          <w:tcPr>
            <w:tcW w:w="2405" w:type="dxa"/>
          </w:tcPr>
          <w:p w14:paraId="4917382D" w14:textId="549C3457" w:rsidR="003B75F3" w:rsidRDefault="003B75F3" w:rsidP="006E7178">
            <w:pPr>
              <w:rPr>
                <w:rFonts w:eastAsiaTheme="minorEastAsia"/>
                <w:lang w:eastAsia="zh-CN"/>
              </w:rPr>
            </w:pPr>
            <w:r w:rsidRPr="00B57E07">
              <w:rPr>
                <w:rFonts w:eastAsiaTheme="minorEastAsia" w:hint="eastAsia"/>
                <w:lang w:eastAsia="zh-CN"/>
              </w:rPr>
              <w:t>(</w:t>
            </w:r>
            <w:r>
              <w:rPr>
                <w:rFonts w:eastAsiaTheme="minorEastAsia"/>
                <w:lang w:eastAsia="zh-CN"/>
              </w:rPr>
              <w:t>7</w:t>
            </w:r>
            <w:r>
              <w:rPr>
                <w:rFonts w:eastAsiaTheme="minorEastAsia" w:hint="eastAsia"/>
                <w:lang w:eastAsia="zh-CN"/>
              </w:rPr>
              <w:t>) U</w:t>
            </w:r>
            <w:r>
              <w:rPr>
                <w:rFonts w:eastAsiaTheme="minorEastAsia"/>
                <w:lang w:eastAsia="zh-CN"/>
              </w:rPr>
              <w:t>E capability</w:t>
            </w:r>
          </w:p>
        </w:tc>
        <w:tc>
          <w:tcPr>
            <w:tcW w:w="6946" w:type="dxa"/>
          </w:tcPr>
          <w:p w14:paraId="2C2C7264" w14:textId="2E3DDF83" w:rsidR="003B75F3" w:rsidRDefault="003B75F3" w:rsidP="006E7178">
            <w:pPr>
              <w:rPr>
                <w:rFonts w:eastAsiaTheme="minorEastAsia"/>
                <w:lang w:eastAsia="zh-CN"/>
              </w:rPr>
            </w:pPr>
            <w:r>
              <w:rPr>
                <w:rFonts w:eastAsiaTheme="minorEastAsia"/>
                <w:lang w:eastAsia="zh-CN"/>
              </w:rPr>
              <w:t>Requirements (e.g. KPIs) may need more discussions.</w:t>
            </w:r>
          </w:p>
        </w:tc>
      </w:tr>
    </w:tbl>
    <w:p w14:paraId="21118139" w14:textId="37971F74" w:rsidR="00465FB0" w:rsidRDefault="00465FB0" w:rsidP="00BF504F">
      <w:pPr>
        <w:rPr>
          <w:rFonts w:eastAsiaTheme="minorEastAsia"/>
          <w:lang w:eastAsia="zh-CN"/>
        </w:rPr>
      </w:pPr>
    </w:p>
    <w:p w14:paraId="3B9E8460" w14:textId="75D3BE24" w:rsidR="00465FB0" w:rsidRDefault="008F6AB5" w:rsidP="0079135B">
      <w:pPr>
        <w:pStyle w:val="2"/>
        <w:tabs>
          <w:tab w:val="clear" w:pos="6634"/>
        </w:tabs>
        <w:spacing w:after="240"/>
        <w:ind w:left="0"/>
        <w:rPr>
          <w:rFonts w:eastAsiaTheme="minorEastAsia"/>
        </w:rPr>
      </w:pPr>
      <w:r>
        <w:rPr>
          <w:rFonts w:eastAsiaTheme="minorEastAsia"/>
        </w:rPr>
        <w:t xml:space="preserve">Discussion on </w:t>
      </w:r>
      <w:r w:rsidR="009E6C0B">
        <w:rPr>
          <w:rFonts w:eastAsiaTheme="minorEastAsia"/>
        </w:rPr>
        <w:t xml:space="preserve">AI/ML </w:t>
      </w:r>
      <w:r>
        <w:rPr>
          <w:rFonts w:eastAsiaTheme="minorEastAsia"/>
        </w:rPr>
        <w:t>Model operations</w:t>
      </w:r>
    </w:p>
    <w:p w14:paraId="53982C34" w14:textId="41C1F2C5" w:rsidR="008514C5" w:rsidRPr="00341EAE" w:rsidRDefault="00044051" w:rsidP="008514C5">
      <w:pPr>
        <w:pStyle w:val="3"/>
        <w:spacing w:after="240"/>
      </w:pPr>
      <w:r w:rsidRPr="00341EAE">
        <w:t>T</w:t>
      </w:r>
      <w:r w:rsidR="008514C5" w:rsidRPr="00341EAE">
        <w:t>erminologies</w:t>
      </w:r>
      <w:r w:rsidR="00B51FC3" w:rsidRPr="00341EAE">
        <w:t xml:space="preserve"> related to Model operations</w:t>
      </w:r>
    </w:p>
    <w:p w14:paraId="44B794F3" w14:textId="77777777" w:rsidR="006D4AF3" w:rsidRPr="00633E18" w:rsidRDefault="006D4AF3" w:rsidP="006D4AF3">
      <w:pPr>
        <w:spacing w:after="120"/>
        <w:ind w:rightChars="100" w:right="200"/>
        <w:jc w:val="both"/>
        <w:rPr>
          <w:rFonts w:eastAsiaTheme="minorEastAsia"/>
          <w:lang w:eastAsia="zh-CN"/>
        </w:rPr>
      </w:pPr>
      <w:r w:rsidRPr="00633E18">
        <w:rPr>
          <w:rFonts w:eastAsiaTheme="minorEastAsia"/>
          <w:lang w:eastAsia="zh-CN"/>
        </w:rPr>
        <w:lastRenderedPageBreak/>
        <w:t>The terminologies related to model operations mainly involve two procedures.</w:t>
      </w:r>
    </w:p>
    <w:p w14:paraId="51DA1407" w14:textId="508CCF36" w:rsidR="006D4AF3" w:rsidRPr="00633E18" w:rsidRDefault="006D4AF3" w:rsidP="00317D9F">
      <w:pPr>
        <w:pStyle w:val="aff1"/>
        <w:numPr>
          <w:ilvl w:val="0"/>
          <w:numId w:val="8"/>
        </w:numPr>
        <w:spacing w:after="120"/>
        <w:ind w:rightChars="100" w:right="200" w:firstLineChars="0"/>
        <w:jc w:val="both"/>
        <w:rPr>
          <w:rFonts w:eastAsiaTheme="minorEastAsia"/>
          <w:lang w:eastAsia="zh-CN"/>
        </w:rPr>
      </w:pPr>
      <w:r w:rsidRPr="00633E18">
        <w:rPr>
          <w:rFonts w:eastAsiaTheme="minorEastAsia"/>
          <w:lang w:eastAsia="zh-CN"/>
        </w:rPr>
        <w:t>The procedure that one side sends model information to the other side. Model transfer/delivery is used to describe this procedure. The difference lays on that model transfer refers to that the model information is transferred in specified way, while the model parameters and structure are 3GPP-specified. Model delivery is more generic, i.e. it refers to the model is delivered via containers and transparently to specification.</w:t>
      </w:r>
    </w:p>
    <w:p w14:paraId="363F4402" w14:textId="5E5938D7" w:rsidR="006D4AF3" w:rsidRPr="00633E18" w:rsidRDefault="006D4AF3" w:rsidP="00317D9F">
      <w:pPr>
        <w:pStyle w:val="aff1"/>
        <w:numPr>
          <w:ilvl w:val="0"/>
          <w:numId w:val="8"/>
        </w:numPr>
        <w:spacing w:after="120"/>
        <w:ind w:rightChars="100" w:right="200" w:firstLineChars="0"/>
        <w:jc w:val="both"/>
        <w:rPr>
          <w:rFonts w:eastAsiaTheme="minorEastAsia"/>
          <w:lang w:eastAsia="zh-CN"/>
        </w:rPr>
      </w:pPr>
      <w:r w:rsidRPr="00633E18">
        <w:rPr>
          <w:rFonts w:eastAsiaTheme="minorEastAsia"/>
          <w:lang w:eastAsia="zh-CN"/>
        </w:rPr>
        <w:t xml:space="preserve">The procedure that one side sends </w:t>
      </w:r>
      <w:r w:rsidR="009B1188">
        <w:rPr>
          <w:rFonts w:eastAsiaTheme="minorEastAsia"/>
          <w:lang w:eastAsia="zh-CN"/>
        </w:rPr>
        <w:t>indications</w:t>
      </w:r>
      <w:r w:rsidRPr="00633E18">
        <w:rPr>
          <w:rFonts w:eastAsiaTheme="minorEastAsia"/>
          <w:lang w:eastAsia="zh-CN"/>
        </w:rPr>
        <w:t xml:space="preserve"> to the other side about how to operate models. Model operation is used to describe this procedure. Currently, several detail kinds of operations methods are discussed. For example, if NW is controlling the model operation, the NW can </w:t>
      </w:r>
      <w:r w:rsidR="009B1188">
        <w:rPr>
          <w:rFonts w:eastAsiaTheme="minorEastAsia"/>
          <w:lang w:eastAsia="zh-CN"/>
        </w:rPr>
        <w:t>indications</w:t>
      </w:r>
      <w:r w:rsidRPr="00633E18">
        <w:rPr>
          <w:rFonts w:eastAsiaTheme="minorEastAsia"/>
          <w:lang w:eastAsia="zh-CN"/>
        </w:rPr>
        <w:t xml:space="preserve"> UE to activate/deactivate specific models, switch applied models based on changing scenarios.</w:t>
      </w:r>
    </w:p>
    <w:p w14:paraId="75A6439E" w14:textId="18DD2824" w:rsidR="00633E18" w:rsidRDefault="00633E18" w:rsidP="006D4AF3">
      <w:pPr>
        <w:spacing w:after="120"/>
        <w:ind w:rightChars="100" w:right="200"/>
        <w:jc w:val="both"/>
        <w:rPr>
          <w:rFonts w:eastAsiaTheme="minorEastAsia"/>
          <w:lang w:eastAsia="zh-CN"/>
        </w:rPr>
      </w:pPr>
    </w:p>
    <w:p w14:paraId="4B82C456" w14:textId="2BC72107" w:rsidR="00C74D83" w:rsidRPr="00633E18" w:rsidRDefault="00C74D83" w:rsidP="006D4AF3">
      <w:pPr>
        <w:spacing w:after="120"/>
        <w:ind w:rightChars="100" w:right="200"/>
        <w:jc w:val="both"/>
        <w:rPr>
          <w:rFonts w:eastAsiaTheme="minorEastAsia"/>
          <w:lang w:eastAsia="zh-CN"/>
        </w:rPr>
      </w:pPr>
      <w:r>
        <w:rPr>
          <w:rFonts w:eastAsiaTheme="minorEastAsia" w:hint="eastAsia"/>
          <w:lang w:eastAsia="zh-CN"/>
        </w:rPr>
        <w:t>B</w:t>
      </w:r>
      <w:r>
        <w:rPr>
          <w:rFonts w:eastAsiaTheme="minorEastAsia"/>
          <w:lang w:eastAsia="zh-CN"/>
        </w:rPr>
        <w:t>ased on the latest RAN1 progress, we understand (1) is only applicable for two-sided AI/ML model (for CSI feedback compression) needs it, and (2) is applicable for both UE-sided AI/ML model and two-sided AI/ML model.</w:t>
      </w:r>
    </w:p>
    <w:p w14:paraId="3420D70C" w14:textId="067D09C6" w:rsidR="006D4AF3" w:rsidRPr="00633E18" w:rsidRDefault="006D4AF3" w:rsidP="006D4AF3">
      <w:pPr>
        <w:spacing w:after="120"/>
        <w:ind w:rightChars="100" w:right="200"/>
        <w:jc w:val="both"/>
        <w:rPr>
          <w:rFonts w:eastAsiaTheme="minorEastAsia"/>
          <w:lang w:eastAsia="zh-CN"/>
        </w:rPr>
      </w:pPr>
      <w:r w:rsidRPr="00633E18">
        <w:rPr>
          <w:rFonts w:eastAsiaTheme="minorEastAsia"/>
          <w:lang w:eastAsia="zh-CN"/>
        </w:rPr>
        <w:t>In this paper, our discussion is based on assumption that the NW side owns the model and controls the model operations.</w:t>
      </w:r>
    </w:p>
    <w:p w14:paraId="05ECB0B3" w14:textId="77777777" w:rsidR="00633E18" w:rsidRPr="006D4AF3" w:rsidRDefault="00633E18" w:rsidP="006D4AF3">
      <w:pPr>
        <w:spacing w:after="120"/>
        <w:ind w:rightChars="100" w:right="200"/>
        <w:jc w:val="both"/>
        <w:rPr>
          <w:rFonts w:eastAsiaTheme="minorEastAsia"/>
          <w:b/>
          <w:lang w:eastAsia="zh-CN"/>
        </w:rPr>
      </w:pPr>
    </w:p>
    <w:p w14:paraId="6AE6A46C" w14:textId="4DB663DD" w:rsidR="006D4AF3" w:rsidRPr="006D4AF3" w:rsidRDefault="006D4AF3" w:rsidP="006D4AF3">
      <w:pPr>
        <w:spacing w:after="120"/>
        <w:ind w:rightChars="100" w:right="200"/>
        <w:jc w:val="both"/>
        <w:rPr>
          <w:rFonts w:eastAsiaTheme="minorEastAsia"/>
          <w:b/>
          <w:lang w:eastAsia="zh-CN"/>
        </w:rPr>
      </w:pPr>
      <w:r w:rsidRPr="006D4AF3">
        <w:rPr>
          <w:rFonts w:eastAsiaTheme="minorEastAsia"/>
          <w:b/>
          <w:lang w:eastAsia="zh-CN"/>
        </w:rPr>
        <w:t xml:space="preserve">Proposal </w:t>
      </w:r>
      <w:r w:rsidR="00FA46E7">
        <w:rPr>
          <w:rFonts w:eastAsiaTheme="minorEastAsia"/>
          <w:b/>
          <w:lang w:eastAsia="zh-CN"/>
        </w:rPr>
        <w:t>1</w:t>
      </w:r>
      <w:r w:rsidRPr="006D4AF3">
        <w:rPr>
          <w:rFonts w:eastAsiaTheme="minorEastAsia"/>
          <w:b/>
          <w:lang w:eastAsia="zh-CN"/>
        </w:rPr>
        <w:t>: RAN2</w:t>
      </w:r>
      <w:r w:rsidR="005A1540">
        <w:rPr>
          <w:rFonts w:eastAsiaTheme="minorEastAsia"/>
          <w:b/>
          <w:lang w:eastAsia="zh-CN"/>
        </w:rPr>
        <w:t xml:space="preserve"> </w:t>
      </w:r>
      <w:r w:rsidR="002B7818">
        <w:rPr>
          <w:rFonts w:eastAsiaTheme="minorEastAsia"/>
          <w:b/>
          <w:lang w:eastAsia="zh-CN"/>
        </w:rPr>
        <w:t>to study</w:t>
      </w:r>
      <w:r w:rsidRPr="006D4AF3">
        <w:rPr>
          <w:rFonts w:eastAsiaTheme="minorEastAsia"/>
          <w:b/>
          <w:lang w:eastAsia="zh-CN"/>
        </w:rPr>
        <w:t xml:space="preserve"> the following categories for the model operations:</w:t>
      </w:r>
    </w:p>
    <w:p w14:paraId="2D3EC4DD" w14:textId="3672C9C8" w:rsidR="006D4AF3" w:rsidRPr="006D4AF3" w:rsidRDefault="006D4AF3" w:rsidP="006D4AF3">
      <w:pPr>
        <w:spacing w:after="120"/>
        <w:ind w:rightChars="100" w:right="200"/>
        <w:jc w:val="both"/>
        <w:rPr>
          <w:rFonts w:eastAsiaTheme="minorEastAsia"/>
          <w:b/>
          <w:lang w:eastAsia="zh-CN"/>
        </w:rPr>
      </w:pPr>
      <w:r w:rsidRPr="006D4AF3">
        <w:rPr>
          <w:rFonts w:eastAsiaTheme="minorEastAsia"/>
          <w:b/>
          <w:lang w:eastAsia="zh-CN"/>
        </w:rPr>
        <w:t xml:space="preserve">(1) </w:t>
      </w:r>
      <w:r w:rsidR="00C74D83">
        <w:rPr>
          <w:rFonts w:eastAsiaTheme="minorEastAsia"/>
          <w:b/>
          <w:lang w:eastAsia="zh-CN"/>
        </w:rPr>
        <w:t xml:space="preserve">for two-sided AI/ML model, </w:t>
      </w:r>
      <w:r w:rsidRPr="006D4AF3">
        <w:rPr>
          <w:rFonts w:eastAsiaTheme="minorEastAsia"/>
          <w:b/>
          <w:lang w:eastAsia="zh-CN"/>
        </w:rPr>
        <w:t>NW sends model information to UE, e.g. model transfer/delivery</w:t>
      </w:r>
    </w:p>
    <w:p w14:paraId="1AA7C064" w14:textId="7CBDF715" w:rsidR="00E45D39" w:rsidRPr="006D4AF3" w:rsidRDefault="006D4AF3" w:rsidP="006D4AF3">
      <w:pPr>
        <w:spacing w:after="120"/>
        <w:ind w:rightChars="100" w:right="200"/>
        <w:jc w:val="both"/>
        <w:rPr>
          <w:rFonts w:eastAsiaTheme="minorEastAsia"/>
          <w:b/>
          <w:lang w:eastAsia="zh-CN"/>
        </w:rPr>
      </w:pPr>
      <w:r w:rsidRPr="006D4AF3">
        <w:rPr>
          <w:rFonts w:eastAsiaTheme="minorEastAsia"/>
          <w:b/>
          <w:lang w:eastAsia="zh-CN"/>
        </w:rPr>
        <w:t xml:space="preserve">(2) </w:t>
      </w:r>
      <w:bookmarkStart w:id="5" w:name="OLE_LINK3"/>
      <w:bookmarkStart w:id="6" w:name="OLE_LINK4"/>
      <w:r w:rsidR="00C74D83">
        <w:rPr>
          <w:rFonts w:eastAsiaTheme="minorEastAsia"/>
          <w:b/>
          <w:lang w:eastAsia="zh-CN"/>
        </w:rPr>
        <w:t xml:space="preserve">for UE-sided/two-sided AI/ML model, </w:t>
      </w:r>
      <w:r w:rsidRPr="006D4AF3">
        <w:rPr>
          <w:rFonts w:eastAsiaTheme="minorEastAsia"/>
          <w:b/>
          <w:lang w:eastAsia="zh-CN"/>
        </w:rPr>
        <w:t xml:space="preserve">NW sends </w:t>
      </w:r>
      <w:r w:rsidR="00986B14">
        <w:rPr>
          <w:rFonts w:eastAsiaTheme="minorEastAsia"/>
          <w:b/>
          <w:lang w:eastAsia="zh-CN"/>
        </w:rPr>
        <w:t>indications</w:t>
      </w:r>
      <w:r w:rsidRPr="006D4AF3">
        <w:rPr>
          <w:rFonts w:eastAsiaTheme="minorEastAsia"/>
          <w:b/>
          <w:lang w:eastAsia="zh-CN"/>
        </w:rPr>
        <w:t xml:space="preserve"> to UE to operate model(s), e.g. model activation</w:t>
      </w:r>
      <w:r w:rsidR="005255C0">
        <w:rPr>
          <w:rFonts w:eastAsiaTheme="minorEastAsia"/>
          <w:b/>
          <w:lang w:eastAsia="zh-CN"/>
        </w:rPr>
        <w:t>/</w:t>
      </w:r>
      <w:r w:rsidR="005255C0">
        <w:rPr>
          <w:rFonts w:eastAsiaTheme="minorEastAsia" w:hint="eastAsia"/>
          <w:b/>
          <w:lang w:eastAsia="zh-CN"/>
        </w:rPr>
        <w:t>deac</w:t>
      </w:r>
      <w:r w:rsidR="005255C0">
        <w:rPr>
          <w:rFonts w:eastAsiaTheme="minorEastAsia"/>
          <w:b/>
          <w:lang w:eastAsia="zh-CN"/>
        </w:rPr>
        <w:t>tivation</w:t>
      </w:r>
      <w:r w:rsidRPr="006D4AF3">
        <w:rPr>
          <w:rFonts w:eastAsiaTheme="minorEastAsia"/>
          <w:b/>
          <w:lang w:eastAsia="zh-CN"/>
        </w:rPr>
        <w:t xml:space="preserve">, model </w:t>
      </w:r>
      <w:r w:rsidR="005255C0">
        <w:rPr>
          <w:rFonts w:eastAsiaTheme="minorEastAsia"/>
          <w:b/>
          <w:lang w:eastAsia="zh-CN"/>
        </w:rPr>
        <w:t>selection/</w:t>
      </w:r>
      <w:r w:rsidRPr="006D4AF3">
        <w:rPr>
          <w:rFonts w:eastAsiaTheme="minorEastAsia"/>
          <w:b/>
          <w:lang w:eastAsia="zh-CN"/>
        </w:rPr>
        <w:t>switching</w:t>
      </w:r>
      <w:bookmarkEnd w:id="5"/>
      <w:bookmarkEnd w:id="6"/>
      <w:r w:rsidR="005255C0">
        <w:rPr>
          <w:rFonts w:eastAsiaTheme="minorEastAsia"/>
          <w:b/>
          <w:lang w:eastAsia="zh-CN"/>
        </w:rPr>
        <w:t>/fallback, model update</w:t>
      </w:r>
      <w:r w:rsidR="00341EAE">
        <w:rPr>
          <w:rFonts w:eastAsiaTheme="minorEastAsia"/>
          <w:b/>
          <w:lang w:eastAsia="zh-CN"/>
        </w:rPr>
        <w:t>/model parameter update</w:t>
      </w:r>
    </w:p>
    <w:p w14:paraId="0469BC86" w14:textId="6772011F" w:rsidR="008514C5" w:rsidRDefault="008514C5" w:rsidP="00A62104">
      <w:pPr>
        <w:spacing w:after="120"/>
        <w:ind w:rightChars="100" w:right="200"/>
        <w:jc w:val="both"/>
        <w:rPr>
          <w:rFonts w:eastAsiaTheme="minorEastAsia"/>
          <w:b/>
          <w:lang w:eastAsia="zh-CN"/>
        </w:rPr>
      </w:pPr>
    </w:p>
    <w:p w14:paraId="2F42D80E" w14:textId="4D44868F" w:rsidR="008514C5" w:rsidRPr="00341EAE" w:rsidRDefault="00044051" w:rsidP="008514C5">
      <w:pPr>
        <w:pStyle w:val="3"/>
        <w:spacing w:after="240"/>
      </w:pPr>
      <w:r w:rsidRPr="00341EAE">
        <w:t>Model</w:t>
      </w:r>
      <w:r w:rsidR="006902C8" w:rsidRPr="00341EAE">
        <w:t xml:space="preserve"> transfer/delivery</w:t>
      </w:r>
    </w:p>
    <w:p w14:paraId="5CB8EBF9" w14:textId="4EF08F34" w:rsidR="00844744" w:rsidRPr="003759DC" w:rsidRDefault="00A745DD" w:rsidP="00A62104">
      <w:pPr>
        <w:spacing w:after="120"/>
        <w:ind w:rightChars="100" w:right="200"/>
        <w:jc w:val="both"/>
        <w:rPr>
          <w:rFonts w:eastAsiaTheme="minorEastAsia"/>
          <w:lang w:eastAsia="zh-CN"/>
        </w:rPr>
      </w:pPr>
      <w:r>
        <w:rPr>
          <w:rFonts w:eastAsiaTheme="minorEastAsia" w:hint="eastAsia"/>
          <w:lang w:eastAsia="zh-CN"/>
        </w:rPr>
        <w:t>B</w:t>
      </w:r>
      <w:r>
        <w:rPr>
          <w:rFonts w:eastAsiaTheme="minorEastAsia"/>
          <w:lang w:eastAsia="zh-CN"/>
        </w:rPr>
        <w:t>ased on [2], some proposals are made and they seem agreeable for RAN2 (need to be discussed/decided by RAN2).</w:t>
      </w:r>
      <w:r w:rsidR="00844744">
        <w:rPr>
          <w:rFonts w:eastAsiaTheme="minorEastAsia"/>
          <w:lang w:eastAsia="zh-CN"/>
        </w:rPr>
        <w:t xml:space="preserve"> </w:t>
      </w:r>
      <w:r w:rsidR="00844744" w:rsidRPr="003759DC">
        <w:rPr>
          <w:rFonts w:eastAsiaTheme="minorEastAsia"/>
          <w:lang w:eastAsia="zh-CN"/>
        </w:rPr>
        <w:t>The following solutions are identified and may be further discussed:</w:t>
      </w:r>
    </w:p>
    <w:p w14:paraId="6D18C666" w14:textId="77777777" w:rsidR="00844744" w:rsidRPr="003759DC" w:rsidRDefault="00844744" w:rsidP="00317D9F">
      <w:pPr>
        <w:pStyle w:val="aff1"/>
        <w:numPr>
          <w:ilvl w:val="0"/>
          <w:numId w:val="22"/>
        </w:numPr>
        <w:adjustRightInd/>
        <w:spacing w:after="0"/>
        <w:ind w:firstLineChars="0"/>
        <w:textAlignment w:val="auto"/>
        <w:rPr>
          <w:bCs/>
          <w:lang w:val="en-US" w:eastAsia="zh-CN"/>
        </w:rPr>
      </w:pPr>
      <w:r w:rsidRPr="003759DC">
        <w:rPr>
          <w:bCs/>
        </w:rPr>
        <w:t>Solution 1a: gNB can transfer/deliver AI/ML model(s) to UE via RRC signalling.</w:t>
      </w:r>
    </w:p>
    <w:p w14:paraId="6A80384E" w14:textId="77777777" w:rsidR="00844744" w:rsidRPr="003759DC" w:rsidRDefault="00844744" w:rsidP="00317D9F">
      <w:pPr>
        <w:pStyle w:val="aff1"/>
        <w:numPr>
          <w:ilvl w:val="0"/>
          <w:numId w:val="22"/>
        </w:numPr>
        <w:adjustRightInd/>
        <w:spacing w:after="0"/>
        <w:ind w:firstLineChars="0"/>
        <w:textAlignment w:val="auto"/>
        <w:rPr>
          <w:bCs/>
        </w:rPr>
      </w:pPr>
      <w:r w:rsidRPr="003759DC">
        <w:rPr>
          <w:bCs/>
        </w:rPr>
        <w:t>Solution 2a: CN (except LMF) can transfer/deliver AI/ML model(s) to UE via NAS signalling.</w:t>
      </w:r>
    </w:p>
    <w:p w14:paraId="53FCEEE9" w14:textId="77777777" w:rsidR="00844744" w:rsidRPr="003759DC" w:rsidRDefault="00844744" w:rsidP="00317D9F">
      <w:pPr>
        <w:pStyle w:val="aff1"/>
        <w:numPr>
          <w:ilvl w:val="0"/>
          <w:numId w:val="22"/>
        </w:numPr>
        <w:adjustRightInd/>
        <w:spacing w:after="0"/>
        <w:ind w:firstLineChars="0"/>
        <w:textAlignment w:val="auto"/>
        <w:rPr>
          <w:bCs/>
        </w:rPr>
      </w:pPr>
      <w:r w:rsidRPr="003759DC">
        <w:rPr>
          <w:bCs/>
        </w:rPr>
        <w:t>Solution 3a: LMF can transfer/deliver AI/ML model(s) to UE via LPP signalling.</w:t>
      </w:r>
    </w:p>
    <w:p w14:paraId="29665409" w14:textId="77777777" w:rsidR="00844744" w:rsidRPr="003759DC" w:rsidRDefault="00844744" w:rsidP="00317D9F">
      <w:pPr>
        <w:pStyle w:val="aff1"/>
        <w:numPr>
          <w:ilvl w:val="0"/>
          <w:numId w:val="22"/>
        </w:numPr>
        <w:adjustRightInd/>
        <w:spacing w:after="0"/>
        <w:ind w:firstLineChars="0"/>
        <w:textAlignment w:val="auto"/>
        <w:rPr>
          <w:bCs/>
        </w:rPr>
      </w:pPr>
      <w:r w:rsidRPr="003759DC">
        <w:rPr>
          <w:bCs/>
        </w:rPr>
        <w:t>Solution 1b: gNB can transfer/deliver AI/ML model(s) to UE via UP data.</w:t>
      </w:r>
    </w:p>
    <w:p w14:paraId="55B2AC9E" w14:textId="77777777" w:rsidR="00844744" w:rsidRPr="003759DC" w:rsidRDefault="00844744" w:rsidP="00317D9F">
      <w:pPr>
        <w:pStyle w:val="aff1"/>
        <w:numPr>
          <w:ilvl w:val="0"/>
          <w:numId w:val="22"/>
        </w:numPr>
        <w:adjustRightInd/>
        <w:spacing w:after="0"/>
        <w:ind w:firstLineChars="0"/>
        <w:textAlignment w:val="auto"/>
        <w:rPr>
          <w:bCs/>
        </w:rPr>
      </w:pPr>
      <w:r w:rsidRPr="003759DC">
        <w:rPr>
          <w:bCs/>
        </w:rPr>
        <w:t>Solution 2b: CN (except LMF) can transfer/deliver AI/ML model(s) to UE via UP data.</w:t>
      </w:r>
    </w:p>
    <w:p w14:paraId="429510F3" w14:textId="77777777" w:rsidR="00844744" w:rsidRPr="003759DC" w:rsidRDefault="00844744" w:rsidP="00317D9F">
      <w:pPr>
        <w:pStyle w:val="aff1"/>
        <w:numPr>
          <w:ilvl w:val="0"/>
          <w:numId w:val="22"/>
        </w:numPr>
        <w:adjustRightInd/>
        <w:spacing w:after="0"/>
        <w:ind w:firstLineChars="0"/>
        <w:textAlignment w:val="auto"/>
        <w:rPr>
          <w:bCs/>
        </w:rPr>
      </w:pPr>
      <w:r w:rsidRPr="003759DC">
        <w:rPr>
          <w:bCs/>
        </w:rPr>
        <w:t>Solution 3b: LMF can transfer/deliver AI/ML model(s) to UE via UP data.</w:t>
      </w:r>
    </w:p>
    <w:p w14:paraId="6BB8152A" w14:textId="77777777" w:rsidR="00844744" w:rsidRPr="003759DC" w:rsidRDefault="00844744" w:rsidP="00317D9F">
      <w:pPr>
        <w:pStyle w:val="aff1"/>
        <w:numPr>
          <w:ilvl w:val="0"/>
          <w:numId w:val="22"/>
        </w:numPr>
        <w:adjustRightInd/>
        <w:spacing w:after="0"/>
        <w:ind w:firstLineChars="0"/>
        <w:textAlignment w:val="auto"/>
        <w:rPr>
          <w:bCs/>
        </w:rPr>
      </w:pPr>
      <w:r w:rsidRPr="003759DC">
        <w:rPr>
          <w:bCs/>
        </w:rPr>
        <w:t>Solution 4: Server can transfer/delivery AI/ML model(s) to UE (transparent to 3GPP).</w:t>
      </w:r>
    </w:p>
    <w:p w14:paraId="72E88BF2" w14:textId="6304300F" w:rsidR="00A745DD" w:rsidRDefault="00A745DD" w:rsidP="00A62104">
      <w:pPr>
        <w:spacing w:after="120"/>
        <w:ind w:rightChars="100" w:right="200"/>
        <w:jc w:val="both"/>
        <w:rPr>
          <w:rFonts w:eastAsiaTheme="minorEastAsia"/>
          <w:lang w:eastAsia="zh-CN"/>
        </w:rPr>
      </w:pPr>
    </w:p>
    <w:p w14:paraId="32B487F1" w14:textId="0637AF35" w:rsidR="006E1967" w:rsidRDefault="006E1967" w:rsidP="00A62104">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n this section, we would like to discuss the following aspects:</w:t>
      </w:r>
    </w:p>
    <w:p w14:paraId="214949A4" w14:textId="70EB8833" w:rsidR="006E1967" w:rsidRDefault="00CD6573" w:rsidP="00317D9F">
      <w:pPr>
        <w:pStyle w:val="aff1"/>
        <w:numPr>
          <w:ilvl w:val="0"/>
          <w:numId w:val="22"/>
        </w:numPr>
        <w:spacing w:after="120"/>
        <w:ind w:rightChars="100" w:right="200" w:firstLineChars="0"/>
        <w:jc w:val="both"/>
        <w:rPr>
          <w:rFonts w:eastAsiaTheme="minorEastAsia"/>
          <w:lang w:eastAsia="zh-CN"/>
        </w:rPr>
      </w:pPr>
      <w:r>
        <w:rPr>
          <w:rFonts w:eastAsiaTheme="minorEastAsia" w:hint="eastAsia"/>
          <w:lang w:eastAsia="zh-CN"/>
        </w:rPr>
        <w:t>H</w:t>
      </w:r>
      <w:r>
        <w:rPr>
          <w:rFonts w:eastAsiaTheme="minorEastAsia"/>
          <w:lang w:eastAsia="zh-CN"/>
        </w:rPr>
        <w:t>ow to solve potential issues of Solution 1a, and then pros/cons analysis</w:t>
      </w:r>
    </w:p>
    <w:p w14:paraId="16D4F3EE" w14:textId="71FAC14E" w:rsidR="00CD6573" w:rsidRDefault="00CD6573" w:rsidP="00317D9F">
      <w:pPr>
        <w:pStyle w:val="aff1"/>
        <w:numPr>
          <w:ilvl w:val="0"/>
          <w:numId w:val="22"/>
        </w:numPr>
        <w:spacing w:after="120"/>
        <w:ind w:rightChars="100" w:right="200" w:firstLineChars="0"/>
        <w:jc w:val="both"/>
        <w:rPr>
          <w:rFonts w:eastAsiaTheme="minorEastAsia"/>
          <w:lang w:eastAsia="zh-CN"/>
        </w:rPr>
      </w:pPr>
      <w:r>
        <w:rPr>
          <w:rFonts w:eastAsiaTheme="minorEastAsia"/>
          <w:lang w:eastAsia="zh-CN"/>
        </w:rPr>
        <w:t>Some analysis/suggestions on other Solutions</w:t>
      </w:r>
    </w:p>
    <w:p w14:paraId="3BD6C838" w14:textId="3C255F65" w:rsidR="00CD6573" w:rsidRPr="006E1967" w:rsidRDefault="00CD6573" w:rsidP="00317D9F">
      <w:pPr>
        <w:pStyle w:val="aff1"/>
        <w:numPr>
          <w:ilvl w:val="0"/>
          <w:numId w:val="22"/>
        </w:numPr>
        <w:spacing w:after="120"/>
        <w:ind w:rightChars="100" w:right="200" w:firstLineChars="0"/>
        <w:jc w:val="both"/>
        <w:rPr>
          <w:rFonts w:eastAsiaTheme="minorEastAsia"/>
          <w:lang w:eastAsia="zh-CN"/>
        </w:rPr>
      </w:pPr>
      <w:r>
        <w:rPr>
          <w:rFonts w:eastAsiaTheme="minorEastAsia" w:hint="eastAsia"/>
          <w:lang w:eastAsia="zh-CN"/>
        </w:rPr>
        <w:t>I</w:t>
      </w:r>
      <w:r>
        <w:rPr>
          <w:rFonts w:eastAsiaTheme="minorEastAsia"/>
          <w:lang w:eastAsia="zh-CN"/>
        </w:rPr>
        <w:t>mpacts to other LCM aspects</w:t>
      </w:r>
    </w:p>
    <w:p w14:paraId="35B83991" w14:textId="06E514C1" w:rsidR="006E1967" w:rsidRDefault="006E1967" w:rsidP="00A62104">
      <w:pPr>
        <w:spacing w:after="120"/>
        <w:ind w:rightChars="100" w:right="200"/>
        <w:jc w:val="both"/>
        <w:rPr>
          <w:rFonts w:eastAsiaTheme="minorEastAsia"/>
          <w:lang w:eastAsia="zh-CN"/>
        </w:rPr>
      </w:pPr>
    </w:p>
    <w:p w14:paraId="1CB946D0" w14:textId="72824D02" w:rsidR="00881F43" w:rsidRPr="00341EAE" w:rsidRDefault="00881F43" w:rsidP="00881F43">
      <w:pPr>
        <w:pStyle w:val="4"/>
        <w:spacing w:after="240"/>
      </w:pPr>
      <w:r>
        <w:rPr>
          <w:rFonts w:eastAsiaTheme="minorEastAsia"/>
          <w:lang w:eastAsia="zh-CN"/>
        </w:rPr>
        <w:t>Discussions on Solution 1a</w:t>
      </w:r>
    </w:p>
    <w:p w14:paraId="39B3786D" w14:textId="36882619" w:rsidR="004D121F" w:rsidRDefault="004D121F" w:rsidP="00E4333D">
      <w:pPr>
        <w:spacing w:after="120"/>
        <w:ind w:rightChars="100" w:right="200"/>
        <w:jc w:val="both"/>
        <w:rPr>
          <w:rFonts w:eastAsiaTheme="minorEastAsia"/>
          <w:lang w:eastAsia="zh-CN"/>
        </w:rPr>
      </w:pPr>
      <w:r>
        <w:rPr>
          <w:rFonts w:eastAsiaTheme="minorEastAsia" w:hint="eastAsia"/>
          <w:lang w:eastAsia="zh-CN"/>
        </w:rPr>
        <w:t>A</w:t>
      </w:r>
      <w:r>
        <w:rPr>
          <w:rFonts w:eastAsiaTheme="minorEastAsia"/>
          <w:lang w:eastAsia="zh-CN"/>
        </w:rPr>
        <w:t>s summarized in [2], some issues are listed below:</w:t>
      </w:r>
    </w:p>
    <w:tbl>
      <w:tblPr>
        <w:tblStyle w:val="afd"/>
        <w:tblW w:w="0" w:type="auto"/>
        <w:tblLook w:val="04A0" w:firstRow="1" w:lastRow="0" w:firstColumn="1" w:lastColumn="0" w:noHBand="0" w:noVBand="1"/>
      </w:tblPr>
      <w:tblGrid>
        <w:gridCol w:w="9629"/>
      </w:tblGrid>
      <w:tr w:rsidR="004D121F" w14:paraId="5B70D938" w14:textId="77777777" w:rsidTr="004D121F">
        <w:tc>
          <w:tcPr>
            <w:tcW w:w="9629" w:type="dxa"/>
          </w:tcPr>
          <w:p w14:paraId="1EDCA092" w14:textId="77777777" w:rsidR="004D121F" w:rsidRPr="00EC599A" w:rsidRDefault="004D121F" w:rsidP="004D121F">
            <w:pPr>
              <w:spacing w:after="0"/>
              <w:rPr>
                <w:rFonts w:eastAsiaTheme="minorEastAsia"/>
                <w:lang w:eastAsia="zh-CN"/>
              </w:rPr>
            </w:pPr>
            <w:r>
              <w:rPr>
                <w:rFonts w:eastAsiaTheme="minorEastAsia"/>
                <w:u w:val="single"/>
                <w:lang w:eastAsia="zh-CN"/>
              </w:rPr>
              <w:t>Potential issues of Solution 1a</w:t>
            </w:r>
            <w:r w:rsidRPr="005A3A15">
              <w:rPr>
                <w:rFonts w:eastAsiaTheme="minorEastAsia"/>
                <w:u w:val="single"/>
                <w:lang w:eastAsia="zh-CN"/>
              </w:rPr>
              <w:t>:</w:t>
            </w:r>
            <w:r>
              <w:rPr>
                <w:rFonts w:eastAsiaTheme="minorEastAsia"/>
                <w:u w:val="single"/>
                <w:lang w:eastAsia="zh-CN"/>
              </w:rPr>
              <w:t xml:space="preserve"> </w:t>
            </w:r>
            <w:r>
              <w:rPr>
                <w:rFonts w:eastAsiaTheme="minorEastAsia" w:hint="eastAsia"/>
                <w:lang w:eastAsia="zh-CN"/>
              </w:rPr>
              <w:t>(</w:t>
            </w:r>
            <w:r>
              <w:rPr>
                <w:rFonts w:eastAsiaTheme="minorEastAsia"/>
                <w:lang w:eastAsia="zh-CN"/>
              </w:rPr>
              <w:t>mainly related to large model size)</w:t>
            </w:r>
          </w:p>
          <w:p w14:paraId="1108D20A" w14:textId="77777777" w:rsidR="004D121F" w:rsidRPr="00C91487" w:rsidRDefault="004D121F" w:rsidP="00317D9F">
            <w:pPr>
              <w:pStyle w:val="aff1"/>
              <w:numPr>
                <w:ilvl w:val="0"/>
                <w:numId w:val="17"/>
              </w:numPr>
              <w:spacing w:after="0"/>
              <w:ind w:firstLineChars="0"/>
              <w:rPr>
                <w:rFonts w:eastAsiaTheme="minorEastAsia"/>
                <w:lang w:eastAsia="zh-CN"/>
              </w:rPr>
            </w:pPr>
            <w:r w:rsidRPr="00C91487">
              <w:rPr>
                <w:rFonts w:eastAsiaTheme="minorEastAsia" w:hint="eastAsia"/>
                <w:lang w:eastAsia="zh-CN"/>
              </w:rPr>
              <w:t>I</w:t>
            </w:r>
            <w:r w:rsidRPr="00C91487">
              <w:rPr>
                <w:rFonts w:eastAsiaTheme="minorEastAsia"/>
                <w:lang w:eastAsia="zh-CN"/>
              </w:rPr>
              <w:t>mpacts to existing RRC Segmentation mechanism, e.g. extend the segmentation number</w:t>
            </w:r>
            <w:r>
              <w:rPr>
                <w:rFonts w:eastAsiaTheme="minorEastAsia"/>
                <w:lang w:eastAsia="zh-CN"/>
              </w:rPr>
              <w:t>. It depends on model size</w:t>
            </w:r>
          </w:p>
          <w:p w14:paraId="1A6E8AAC" w14:textId="77777777" w:rsidR="004D121F" w:rsidRDefault="004D121F" w:rsidP="00317D9F">
            <w:pPr>
              <w:pStyle w:val="aff1"/>
              <w:numPr>
                <w:ilvl w:val="0"/>
                <w:numId w:val="17"/>
              </w:numPr>
              <w:spacing w:after="0"/>
              <w:ind w:firstLineChars="0"/>
              <w:rPr>
                <w:rFonts w:eastAsiaTheme="minorEastAsia"/>
                <w:lang w:eastAsia="zh-CN"/>
              </w:rPr>
            </w:pPr>
            <w:r>
              <w:rPr>
                <w:rFonts w:eastAsiaTheme="minorEastAsia" w:hint="eastAsia"/>
                <w:lang w:eastAsia="zh-CN"/>
              </w:rPr>
              <w:t>W</w:t>
            </w:r>
            <w:r>
              <w:rPr>
                <w:rFonts w:eastAsiaTheme="minorEastAsia"/>
                <w:lang w:eastAsia="zh-CN"/>
              </w:rPr>
              <w:t>hether to re-use existing SRB or define new SRB. Related to the concern that t</w:t>
            </w:r>
            <w:r>
              <w:rPr>
                <w:color w:val="000000"/>
                <w:lang w:eastAsia="zh-CN"/>
              </w:rPr>
              <w:t>ransmission of the configuration message containing the AI/ML model should not block other high-priority control messages</w:t>
            </w:r>
          </w:p>
          <w:p w14:paraId="1DCAB570" w14:textId="77777777" w:rsidR="004D121F" w:rsidRDefault="004D121F" w:rsidP="00317D9F">
            <w:pPr>
              <w:pStyle w:val="aff1"/>
              <w:numPr>
                <w:ilvl w:val="0"/>
                <w:numId w:val="17"/>
              </w:numPr>
              <w:spacing w:after="0"/>
              <w:ind w:firstLineChars="0"/>
              <w:rPr>
                <w:rFonts w:eastAsiaTheme="minorEastAsia"/>
                <w:lang w:eastAsia="zh-CN"/>
              </w:rPr>
            </w:pPr>
            <w:r>
              <w:rPr>
                <w:rFonts w:eastAsiaTheme="minorEastAsia" w:hint="eastAsia"/>
                <w:lang w:eastAsia="zh-CN"/>
              </w:rPr>
              <w:t>H</w:t>
            </w:r>
            <w:r>
              <w:rPr>
                <w:rFonts w:eastAsiaTheme="minorEastAsia"/>
                <w:lang w:eastAsia="zh-CN"/>
              </w:rPr>
              <w:t>ow to solve model transfer/delivery continuity during handover</w:t>
            </w:r>
          </w:p>
          <w:p w14:paraId="2FD6B880" w14:textId="6F1C41D8" w:rsidR="004D121F" w:rsidRDefault="004D121F" w:rsidP="00317D9F">
            <w:pPr>
              <w:pStyle w:val="aff1"/>
              <w:numPr>
                <w:ilvl w:val="0"/>
                <w:numId w:val="17"/>
              </w:numPr>
              <w:spacing w:after="0"/>
              <w:ind w:firstLineChars="0"/>
              <w:rPr>
                <w:rFonts w:eastAsiaTheme="minorEastAsia"/>
                <w:lang w:eastAsia="zh-CN"/>
              </w:rPr>
            </w:pPr>
            <w:r>
              <w:rPr>
                <w:rFonts w:eastAsiaTheme="minorEastAsia" w:hint="eastAsia"/>
                <w:lang w:eastAsia="zh-CN"/>
              </w:rPr>
              <w:t>H</w:t>
            </w:r>
            <w:r>
              <w:rPr>
                <w:rFonts w:eastAsiaTheme="minorEastAsia"/>
                <w:lang w:eastAsia="zh-CN"/>
              </w:rPr>
              <w:t>ow to solve signalling transmission interruption in case of failures, e.g. radio link failure</w:t>
            </w:r>
          </w:p>
        </w:tc>
      </w:tr>
    </w:tbl>
    <w:p w14:paraId="1C5BA615" w14:textId="77777777" w:rsidR="004D121F" w:rsidRPr="004D121F" w:rsidRDefault="004D121F" w:rsidP="00E4333D">
      <w:pPr>
        <w:spacing w:after="120"/>
        <w:ind w:rightChars="100" w:right="200"/>
        <w:jc w:val="both"/>
        <w:rPr>
          <w:rFonts w:eastAsiaTheme="minorEastAsia"/>
          <w:lang w:eastAsia="zh-CN"/>
        </w:rPr>
      </w:pPr>
    </w:p>
    <w:p w14:paraId="12805D7E" w14:textId="4F9B3F74" w:rsidR="004D121F" w:rsidRPr="00854203" w:rsidRDefault="00854203" w:rsidP="00E4333D">
      <w:pPr>
        <w:spacing w:after="120"/>
        <w:ind w:rightChars="100" w:right="200"/>
        <w:jc w:val="both"/>
        <w:rPr>
          <w:rFonts w:eastAsiaTheme="minorEastAsia"/>
          <w:b/>
          <w:u w:val="single"/>
          <w:lang w:eastAsia="zh-CN"/>
        </w:rPr>
      </w:pPr>
      <w:r w:rsidRPr="00854203">
        <w:rPr>
          <w:rFonts w:eastAsiaTheme="minorEastAsia" w:hint="eastAsia"/>
          <w:b/>
          <w:u w:val="single"/>
          <w:lang w:eastAsia="zh-CN"/>
        </w:rPr>
        <w:t>I</w:t>
      </w:r>
      <w:r w:rsidRPr="00854203">
        <w:rPr>
          <w:rFonts w:eastAsiaTheme="minorEastAsia"/>
          <w:b/>
          <w:u w:val="single"/>
          <w:lang w:eastAsia="zh-CN"/>
        </w:rPr>
        <w:t>mpacts to existing RRC Segmentation mechanism</w:t>
      </w:r>
    </w:p>
    <w:p w14:paraId="5AF2CB42" w14:textId="0B6496EE" w:rsidR="00854203" w:rsidRDefault="00854203" w:rsidP="00854203">
      <w:pPr>
        <w:spacing w:after="120"/>
        <w:ind w:rightChars="100" w:right="200"/>
        <w:jc w:val="both"/>
        <w:rPr>
          <w:rFonts w:eastAsiaTheme="minorEastAsia"/>
          <w:lang w:eastAsia="zh-CN"/>
        </w:rPr>
      </w:pPr>
      <w:r w:rsidRPr="002E4E57">
        <w:rPr>
          <w:rFonts w:eastAsiaTheme="minorEastAsia"/>
          <w:lang w:eastAsia="zh-CN"/>
        </w:rPr>
        <w:lastRenderedPageBreak/>
        <w:t>The model is transferred via</w:t>
      </w:r>
      <w:r>
        <w:rPr>
          <w:rFonts w:eastAsiaTheme="minorEastAsia"/>
          <w:lang w:eastAsia="zh-CN"/>
        </w:rPr>
        <w:t xml:space="preserve"> control plane in Uu interface.</w:t>
      </w:r>
      <w:r w:rsidRPr="00E4333D">
        <w:rPr>
          <w:rFonts w:eastAsiaTheme="minorEastAsia"/>
          <w:lang w:eastAsia="zh-CN"/>
        </w:rPr>
        <w:t xml:space="preserve"> </w:t>
      </w:r>
      <w:r>
        <w:rPr>
          <w:rFonts w:eastAsiaTheme="minorEastAsia"/>
          <w:lang w:eastAsia="zh-CN"/>
        </w:rPr>
        <w:t>T</w:t>
      </w:r>
      <w:r w:rsidRPr="002E4E57">
        <w:rPr>
          <w:rFonts w:eastAsiaTheme="minorEastAsia"/>
          <w:lang w:eastAsia="zh-CN"/>
        </w:rPr>
        <w:t>he radio bearer carrying the models could be SRB2/4</w:t>
      </w:r>
      <w:r>
        <w:rPr>
          <w:rFonts w:eastAsiaTheme="minorEastAsia"/>
          <w:lang w:eastAsia="zh-CN"/>
        </w:rPr>
        <w:t xml:space="preserve"> or a new SRB, </w:t>
      </w:r>
      <w:r w:rsidRPr="002E4E57">
        <w:rPr>
          <w:rFonts w:eastAsiaTheme="minorEastAsia"/>
          <w:lang w:eastAsia="zh-CN"/>
        </w:rPr>
        <w:t>regarding the transferred data amount</w:t>
      </w:r>
      <w:r>
        <w:rPr>
          <w:rFonts w:eastAsiaTheme="minorEastAsia"/>
          <w:lang w:eastAsia="zh-CN"/>
        </w:rPr>
        <w:t xml:space="preserve">. In general, comparing to DRBs, SRBs have higher priorities and can transfer model with less latency. However, if the data amount of the transferred model is much larger than traditional RRC signallings, e.g. ten to hundreds MB, there will be some challenges for </w:t>
      </w:r>
      <w:r w:rsidR="00036865">
        <w:rPr>
          <w:rFonts w:eastAsiaTheme="minorEastAsia"/>
          <w:lang w:eastAsia="zh-CN"/>
        </w:rPr>
        <w:t>Solution 1a</w:t>
      </w:r>
      <w:r>
        <w:rPr>
          <w:rFonts w:eastAsiaTheme="minorEastAsia"/>
          <w:lang w:eastAsia="zh-CN"/>
        </w:rPr>
        <w:t>.</w:t>
      </w:r>
    </w:p>
    <w:p w14:paraId="7EFD625E" w14:textId="77777777" w:rsidR="00036865" w:rsidRDefault="00036865" w:rsidP="00036865">
      <w:pPr>
        <w:spacing w:after="120"/>
        <w:ind w:rightChars="100" w:right="200"/>
        <w:jc w:val="both"/>
        <w:rPr>
          <w:rFonts w:eastAsiaTheme="minorEastAsia"/>
          <w:lang w:eastAsia="zh-CN"/>
        </w:rPr>
      </w:pPr>
      <w:r>
        <w:rPr>
          <w:rFonts w:eastAsiaTheme="minorEastAsia"/>
          <w:lang w:eastAsia="zh-CN"/>
        </w:rPr>
        <w:t xml:space="preserve">According to TS 38.331, </w:t>
      </w:r>
      <w:r w:rsidRPr="002E4E57">
        <w:rPr>
          <w:rFonts w:eastAsiaTheme="minorEastAsia"/>
          <w:lang w:eastAsia="zh-CN"/>
        </w:rPr>
        <w:t>for each DL RRC message, it can at most be divided into 5 segments and each segment supports at most 9kB data amount</w:t>
      </w:r>
      <w:r>
        <w:rPr>
          <w:rFonts w:eastAsiaTheme="minorEastAsia"/>
          <w:lang w:eastAsia="zh-CN"/>
        </w:rPr>
        <w:t xml:space="preserve">, due to the PDCP SDU limitation. Thus, within one RRC message, at most 45kB model data can be included. Meanwhile, the data size of a complete AI model can vary from several to hundreds MBs. </w:t>
      </w:r>
    </w:p>
    <w:tbl>
      <w:tblPr>
        <w:tblStyle w:val="afd"/>
        <w:tblW w:w="0" w:type="auto"/>
        <w:tblLook w:val="04A0" w:firstRow="1" w:lastRow="0" w:firstColumn="1" w:lastColumn="0" w:noHBand="0" w:noVBand="1"/>
      </w:tblPr>
      <w:tblGrid>
        <w:gridCol w:w="9629"/>
      </w:tblGrid>
      <w:tr w:rsidR="00036865" w14:paraId="57AD968A" w14:textId="77777777" w:rsidTr="00CB10BA">
        <w:tc>
          <w:tcPr>
            <w:tcW w:w="9629" w:type="dxa"/>
          </w:tcPr>
          <w:p w14:paraId="59B3BA8A" w14:textId="77777777" w:rsidR="00036865" w:rsidRPr="00E4333D" w:rsidRDefault="00036865" w:rsidP="00036865">
            <w:pPr>
              <w:keepNext/>
              <w:keepLines/>
              <w:spacing w:before="180"/>
              <w:outlineLvl w:val="1"/>
              <w:rPr>
                <w:rFonts w:ascii="Arial" w:hAnsi="Arial"/>
                <w:sz w:val="32"/>
                <w:lang w:eastAsia="ja-JP"/>
              </w:rPr>
            </w:pPr>
            <w:bookmarkStart w:id="7" w:name="_Toc12642591"/>
            <w:bookmarkStart w:id="8" w:name="_Toc37231930"/>
            <w:bookmarkStart w:id="9" w:name="_Toc46501985"/>
            <w:bookmarkStart w:id="10" w:name="_Toc51971333"/>
            <w:bookmarkStart w:id="11" w:name="_Toc52551316"/>
            <w:bookmarkStart w:id="12" w:name="_Toc115389951"/>
            <w:r w:rsidRPr="00E4333D">
              <w:rPr>
                <w:rFonts w:ascii="Arial" w:hAnsi="Arial"/>
                <w:sz w:val="32"/>
                <w:lang w:eastAsia="ja-JP"/>
              </w:rPr>
              <w:t>7.10</w:t>
            </w:r>
            <w:r w:rsidRPr="00E4333D">
              <w:rPr>
                <w:rFonts w:ascii="Arial" w:hAnsi="Arial"/>
                <w:sz w:val="32"/>
                <w:lang w:eastAsia="ja-JP"/>
              </w:rPr>
              <w:tab/>
              <w:t>Segmentation of RRC messages</w:t>
            </w:r>
            <w:bookmarkEnd w:id="7"/>
            <w:bookmarkEnd w:id="8"/>
            <w:bookmarkEnd w:id="9"/>
            <w:bookmarkEnd w:id="10"/>
            <w:bookmarkEnd w:id="11"/>
            <w:bookmarkEnd w:id="12"/>
          </w:p>
          <w:p w14:paraId="5F082CDA" w14:textId="77777777" w:rsidR="00036865" w:rsidRPr="00E4333D" w:rsidRDefault="00036865" w:rsidP="00CB10BA">
            <w:pPr>
              <w:rPr>
                <w:rFonts w:eastAsia="MS Mincho"/>
                <w:lang w:eastAsia="ja-JP"/>
              </w:rPr>
            </w:pPr>
            <w:r w:rsidRPr="00E4333D">
              <w:rPr>
                <w:lang w:eastAsia="ja-JP"/>
              </w:rPr>
              <w:t xml:space="preserve">An RRC message may be segmented in case the size of the encoded RRC message PDU exceeds the maximum PDCP SDU size. Segmentation is performed in the RRC layer using a separate RRC PDU to carry each segment. The receiver reassembles the segments to form the complete RRC message. </w:t>
            </w:r>
            <w:r w:rsidRPr="00E4333D">
              <w:rPr>
                <w:highlight w:val="yellow"/>
                <w:lang w:eastAsia="ja-JP"/>
              </w:rPr>
              <w:t>All segments of an RRC message are transmitted before sending another RRC message</w:t>
            </w:r>
            <w:r w:rsidRPr="00E4333D">
              <w:rPr>
                <w:lang w:eastAsia="ja-JP"/>
              </w:rPr>
              <w:t>. Segmentation is supported in both uplink and downlink as specified in TS 38.331 [12].</w:t>
            </w:r>
          </w:p>
        </w:tc>
      </w:tr>
    </w:tbl>
    <w:p w14:paraId="397502D3" w14:textId="77777777" w:rsidR="00036865" w:rsidRDefault="00036865" w:rsidP="00036865">
      <w:pPr>
        <w:spacing w:after="120"/>
        <w:ind w:rightChars="100" w:right="200"/>
        <w:jc w:val="both"/>
        <w:rPr>
          <w:rFonts w:eastAsiaTheme="minorEastAsia"/>
          <w:lang w:eastAsia="zh-CN"/>
        </w:rPr>
      </w:pPr>
    </w:p>
    <w:p w14:paraId="58FA388F" w14:textId="6C214438" w:rsidR="00036865" w:rsidRDefault="00036865" w:rsidP="00036865">
      <w:pPr>
        <w:spacing w:after="120"/>
        <w:ind w:rightChars="100" w:right="200"/>
        <w:jc w:val="both"/>
        <w:rPr>
          <w:rFonts w:eastAsiaTheme="minorEastAsia"/>
          <w:lang w:eastAsia="zh-CN"/>
        </w:rPr>
      </w:pPr>
      <w:r>
        <w:rPr>
          <w:rFonts w:eastAsiaTheme="minorEastAsia"/>
          <w:lang w:eastAsia="zh-CN"/>
        </w:rPr>
        <w:t xml:space="preserve">A straightforward solution would be extending the number limitation of the segments while this will introduce another issue. According to TS 38.300, quoted as the follows, the RRC message segments should be transferred continuously. Therefore, if an RRC message containing AI models with a large number of segments is transferred on the air-interface, the other conventional RRC messages, e.g. RRC reconfigurations for UE mobility, will be delayed, and thus causing severe problems like RLF. On the other hand, the continuity limitation is simply removed, because in the segments, there will only be segment identifiers, but without the </w:t>
      </w:r>
      <w:r w:rsidRPr="00E4333D">
        <w:rPr>
          <w:rFonts w:eastAsiaTheme="minorEastAsia"/>
          <w:i/>
          <w:lang w:eastAsia="zh-CN"/>
        </w:rPr>
        <w:t>RRC-TransactionIdentifie</w:t>
      </w:r>
      <w:r>
        <w:rPr>
          <w:rFonts w:eastAsiaTheme="minorEastAsia"/>
          <w:i/>
          <w:lang w:eastAsia="zh-CN"/>
        </w:rPr>
        <w:t>r.</w:t>
      </w:r>
      <w:r>
        <w:rPr>
          <w:rFonts w:eastAsiaTheme="minorEastAsia" w:hint="eastAsia"/>
          <w:lang w:eastAsia="zh-CN"/>
        </w:rPr>
        <w:t xml:space="preserve"> T</w:t>
      </w:r>
      <w:r>
        <w:rPr>
          <w:rFonts w:eastAsiaTheme="minorEastAsia"/>
          <w:lang w:eastAsia="zh-CN"/>
        </w:rPr>
        <w:t>hen in the scenario where multiple RRC messages are transferred in segment, the UE cannot figure out the correspondence between the segments and their belonging RRC messages. For example, as in figure.</w:t>
      </w:r>
      <w:r w:rsidR="00802FE1">
        <w:rPr>
          <w:rFonts w:eastAsiaTheme="minorEastAsia"/>
          <w:lang w:eastAsia="zh-CN"/>
        </w:rPr>
        <w:t>1</w:t>
      </w:r>
      <w:r>
        <w:rPr>
          <w:rFonts w:eastAsiaTheme="minorEastAsia"/>
          <w:lang w:eastAsia="zh-CN"/>
        </w:rPr>
        <w:t>, after the two segments transmission of RRC message A and B, another RRC message C is transferred. Then for the next segment 3, the UE is not able to know whether it belongs to A or B.</w:t>
      </w:r>
    </w:p>
    <w:p w14:paraId="1258B2F9" w14:textId="77777777" w:rsidR="00036865" w:rsidRDefault="00036865" w:rsidP="00036865">
      <w:pPr>
        <w:spacing w:after="120"/>
        <w:ind w:rightChars="100" w:right="200"/>
        <w:jc w:val="center"/>
        <w:rPr>
          <w:rFonts w:eastAsiaTheme="minorEastAsia"/>
          <w:lang w:eastAsia="zh-CN"/>
        </w:rPr>
      </w:pPr>
      <w:r>
        <w:rPr>
          <w:noProof/>
        </w:rPr>
        <w:drawing>
          <wp:inline distT="0" distB="0" distL="0" distR="0" wp14:anchorId="668C5E87" wp14:editId="321346F2">
            <wp:extent cx="3504762" cy="619048"/>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04762" cy="619048"/>
                    </a:xfrm>
                    <a:prstGeom prst="rect">
                      <a:avLst/>
                    </a:prstGeom>
                  </pic:spPr>
                </pic:pic>
              </a:graphicData>
            </a:graphic>
          </wp:inline>
        </w:drawing>
      </w:r>
    </w:p>
    <w:p w14:paraId="6FD6B8F2" w14:textId="4E36495F" w:rsidR="00036865" w:rsidRPr="00E4333D" w:rsidRDefault="00036865" w:rsidP="00036865">
      <w:pPr>
        <w:spacing w:after="120"/>
        <w:ind w:rightChars="100" w:right="200"/>
        <w:jc w:val="center"/>
        <w:rPr>
          <w:rFonts w:eastAsiaTheme="minorEastAsia"/>
          <w:lang w:eastAsia="zh-CN"/>
        </w:rPr>
      </w:pPr>
      <w:r>
        <w:rPr>
          <w:rFonts w:eastAsiaTheme="minorEastAsia" w:hint="eastAsia"/>
          <w:lang w:eastAsia="zh-CN"/>
        </w:rPr>
        <w:t>F</w:t>
      </w:r>
      <w:r>
        <w:rPr>
          <w:rFonts w:eastAsiaTheme="minorEastAsia"/>
          <w:lang w:eastAsia="zh-CN"/>
        </w:rPr>
        <w:t>igure.</w:t>
      </w:r>
      <w:r w:rsidR="00802FE1">
        <w:rPr>
          <w:rFonts w:eastAsiaTheme="minorEastAsia"/>
          <w:lang w:eastAsia="zh-CN"/>
        </w:rPr>
        <w:t>1</w:t>
      </w:r>
      <w:r>
        <w:rPr>
          <w:rFonts w:eastAsiaTheme="minorEastAsia"/>
          <w:lang w:eastAsia="zh-CN"/>
        </w:rPr>
        <w:t xml:space="preserve"> Example of RRC message segments transfer without continuity limitation.</w:t>
      </w:r>
    </w:p>
    <w:p w14:paraId="09BBA6DF" w14:textId="008287DA" w:rsidR="00036865" w:rsidRDefault="00036865" w:rsidP="00E4333D">
      <w:pPr>
        <w:spacing w:after="120"/>
        <w:ind w:rightChars="100" w:right="200"/>
        <w:jc w:val="both"/>
        <w:rPr>
          <w:rFonts w:eastAsiaTheme="minorEastAsia"/>
          <w:lang w:eastAsia="zh-CN"/>
        </w:rPr>
      </w:pPr>
      <w:r>
        <w:rPr>
          <w:rFonts w:eastAsiaTheme="minorEastAsia"/>
          <w:lang w:eastAsia="zh-CN"/>
        </w:rPr>
        <w:t xml:space="preserve">An appropriate solution to this issue might be to include the </w:t>
      </w:r>
      <w:r w:rsidRPr="00E4333D">
        <w:rPr>
          <w:rFonts w:eastAsiaTheme="minorEastAsia"/>
          <w:i/>
          <w:lang w:eastAsia="zh-CN"/>
        </w:rPr>
        <w:t>RRC-TransactionIdentifier</w:t>
      </w:r>
      <w:r>
        <w:rPr>
          <w:rFonts w:eastAsiaTheme="minorEastAsia"/>
          <w:i/>
          <w:lang w:eastAsia="zh-CN"/>
        </w:rPr>
        <w:t xml:space="preserve"> </w:t>
      </w:r>
      <w:r>
        <w:rPr>
          <w:rFonts w:eastAsiaTheme="minorEastAsia"/>
          <w:lang w:eastAsia="zh-CN"/>
        </w:rPr>
        <w:t>into each segment. Then at the expense of small overhead costs, the important RRC signallings can jump into the queue of the model transfer signallings and ensure the rest segments to be correctly received.</w:t>
      </w:r>
    </w:p>
    <w:p w14:paraId="6D6BF512" w14:textId="06B098E7" w:rsidR="00036865" w:rsidRPr="004827BE" w:rsidRDefault="00001C66" w:rsidP="00E4333D">
      <w:pPr>
        <w:spacing w:after="120"/>
        <w:ind w:rightChars="100" w:right="200"/>
        <w:jc w:val="both"/>
        <w:rPr>
          <w:rFonts w:eastAsiaTheme="minorEastAsia"/>
          <w:b/>
          <w:lang w:eastAsia="zh-CN"/>
        </w:rPr>
      </w:pPr>
      <w:r>
        <w:rPr>
          <w:rFonts w:eastAsiaTheme="minorEastAsia"/>
          <w:b/>
          <w:lang w:eastAsia="zh-CN"/>
        </w:rPr>
        <w:t xml:space="preserve">Observation </w:t>
      </w:r>
      <w:r w:rsidR="00722CA4">
        <w:rPr>
          <w:rFonts w:eastAsiaTheme="minorEastAsia"/>
          <w:b/>
          <w:lang w:eastAsia="zh-CN"/>
        </w:rPr>
        <w:t>1</w:t>
      </w:r>
      <w:r>
        <w:rPr>
          <w:rFonts w:eastAsiaTheme="minorEastAsia"/>
          <w:b/>
          <w:lang w:eastAsia="zh-CN"/>
        </w:rPr>
        <w:t>:</w:t>
      </w:r>
      <w:r w:rsidR="00036865" w:rsidRPr="004827BE">
        <w:rPr>
          <w:rFonts w:eastAsiaTheme="minorEastAsia"/>
          <w:b/>
          <w:lang w:eastAsia="zh-CN"/>
        </w:rPr>
        <w:t xml:space="preserve"> </w:t>
      </w:r>
      <w:r w:rsidR="004827BE">
        <w:rPr>
          <w:rFonts w:eastAsiaTheme="minorEastAsia"/>
          <w:b/>
          <w:lang w:eastAsia="zh-CN"/>
        </w:rPr>
        <w:t xml:space="preserve">In order to support large mode size for mode transfer/delivery (e.g. larger than 45 Kbytes), some enhancements </w:t>
      </w:r>
      <w:r w:rsidR="008502DD">
        <w:rPr>
          <w:rFonts w:eastAsiaTheme="minorEastAsia"/>
          <w:b/>
          <w:lang w:eastAsia="zh-CN"/>
        </w:rPr>
        <w:t xml:space="preserve">can be considered </w:t>
      </w:r>
      <w:r w:rsidR="004827BE">
        <w:rPr>
          <w:rFonts w:eastAsiaTheme="minorEastAsia"/>
          <w:b/>
          <w:lang w:eastAsia="zh-CN"/>
        </w:rPr>
        <w:t>on</w:t>
      </w:r>
      <w:r w:rsidR="001914F9">
        <w:rPr>
          <w:rFonts w:eastAsiaTheme="minorEastAsia"/>
          <w:b/>
          <w:lang w:eastAsia="zh-CN"/>
        </w:rPr>
        <w:t xml:space="preserve"> top of</w:t>
      </w:r>
      <w:r w:rsidR="004827BE">
        <w:rPr>
          <w:rFonts w:eastAsiaTheme="minorEastAsia"/>
          <w:b/>
          <w:lang w:eastAsia="zh-CN"/>
        </w:rPr>
        <w:t xml:space="preserve"> the existing RRC segmentation mechanism.</w:t>
      </w:r>
    </w:p>
    <w:p w14:paraId="72AFB502" w14:textId="59BFF893" w:rsidR="00854203" w:rsidRDefault="00854203" w:rsidP="00E4333D">
      <w:pPr>
        <w:spacing w:after="120"/>
        <w:ind w:rightChars="100" w:right="200"/>
        <w:jc w:val="both"/>
        <w:rPr>
          <w:rFonts w:eastAsiaTheme="minorEastAsia"/>
          <w:lang w:eastAsia="zh-CN"/>
        </w:rPr>
      </w:pPr>
    </w:p>
    <w:p w14:paraId="56034C3E" w14:textId="2126E02B" w:rsidR="00854203" w:rsidRPr="00854203" w:rsidRDefault="00854203" w:rsidP="00854203">
      <w:pPr>
        <w:spacing w:after="120"/>
        <w:ind w:rightChars="100" w:right="200"/>
        <w:jc w:val="both"/>
        <w:rPr>
          <w:rFonts w:eastAsiaTheme="minorEastAsia"/>
          <w:b/>
          <w:u w:val="single"/>
          <w:lang w:eastAsia="zh-CN"/>
        </w:rPr>
      </w:pPr>
      <w:r w:rsidRPr="00854203">
        <w:rPr>
          <w:rFonts w:eastAsiaTheme="minorEastAsia"/>
          <w:b/>
          <w:u w:val="single"/>
          <w:lang w:eastAsia="zh-CN"/>
        </w:rPr>
        <w:t>Whether to re-use existing SRB or define new SRB</w:t>
      </w:r>
    </w:p>
    <w:p w14:paraId="6A3E5E47" w14:textId="2AA26E8B" w:rsidR="00854203" w:rsidRDefault="00DB7FEC" w:rsidP="00E4333D">
      <w:pPr>
        <w:spacing w:after="120"/>
        <w:ind w:rightChars="100" w:right="200"/>
        <w:jc w:val="both"/>
        <w:rPr>
          <w:rFonts w:eastAsiaTheme="minorEastAsia"/>
          <w:lang w:eastAsia="zh-CN"/>
        </w:rPr>
      </w:pPr>
      <w:r>
        <w:rPr>
          <w:rFonts w:eastAsiaTheme="minorEastAsia"/>
          <w:lang w:eastAsia="zh-CN"/>
        </w:rPr>
        <w:t xml:space="preserve">For large model size, if the model </w:t>
      </w:r>
      <w:r w:rsidR="00C0308B">
        <w:rPr>
          <w:rFonts w:eastAsiaTheme="minorEastAsia"/>
          <w:lang w:eastAsia="zh-CN"/>
        </w:rPr>
        <w:t>is</w:t>
      </w:r>
      <w:r>
        <w:rPr>
          <w:rFonts w:eastAsiaTheme="minorEastAsia"/>
          <w:lang w:eastAsia="zh-CN"/>
        </w:rPr>
        <w:t xml:space="preserve"> transferred via </w:t>
      </w:r>
      <w:r w:rsidR="00C0308B">
        <w:rPr>
          <w:rFonts w:eastAsiaTheme="minorEastAsia"/>
          <w:lang w:eastAsia="zh-CN"/>
        </w:rPr>
        <w:t>SRB1/</w:t>
      </w:r>
      <w:r>
        <w:rPr>
          <w:rFonts w:eastAsiaTheme="minorEastAsia"/>
          <w:lang w:eastAsia="zh-CN"/>
        </w:rPr>
        <w:t xml:space="preserve">SRB2, the data transmission via DRBs will be delayed for a long time until the model is completely transferred. On the other hand, if the model is transferred via SRBs with </w:t>
      </w:r>
      <w:r w:rsidR="00BF24E2">
        <w:rPr>
          <w:rFonts w:eastAsiaTheme="minorEastAsia"/>
          <w:lang w:eastAsia="zh-CN"/>
        </w:rPr>
        <w:t>a low priority (e.g. SRB4 like SRB)</w:t>
      </w:r>
      <w:r>
        <w:rPr>
          <w:rFonts w:eastAsiaTheme="minorEastAsia"/>
          <w:lang w:eastAsia="zh-CN"/>
        </w:rPr>
        <w:t xml:space="preserve">, </w:t>
      </w:r>
      <w:r w:rsidR="008F481E">
        <w:rPr>
          <w:rFonts w:eastAsiaTheme="minorEastAsia"/>
          <w:lang w:eastAsia="zh-CN"/>
        </w:rPr>
        <w:t xml:space="preserve">it will minimize the impacts on data transmission </w:t>
      </w:r>
      <w:r w:rsidR="00001C66">
        <w:rPr>
          <w:rFonts w:eastAsiaTheme="minorEastAsia"/>
          <w:lang w:eastAsia="zh-CN"/>
        </w:rPr>
        <w:t>via</w:t>
      </w:r>
      <w:r w:rsidR="008F481E">
        <w:rPr>
          <w:rFonts w:eastAsiaTheme="minorEastAsia"/>
          <w:lang w:eastAsia="zh-CN"/>
        </w:rPr>
        <w:t xml:space="preserve"> DRBs, but </w:t>
      </w:r>
      <w:r>
        <w:rPr>
          <w:rFonts w:eastAsiaTheme="minorEastAsia"/>
          <w:lang w:eastAsia="zh-CN"/>
        </w:rPr>
        <w:t xml:space="preserve">the model transfer latency </w:t>
      </w:r>
      <w:r w:rsidR="00B317C6">
        <w:rPr>
          <w:rFonts w:eastAsiaTheme="minorEastAsia"/>
          <w:lang w:eastAsia="zh-CN"/>
        </w:rPr>
        <w:t>may be large</w:t>
      </w:r>
      <w:r>
        <w:rPr>
          <w:rFonts w:eastAsiaTheme="minorEastAsia"/>
          <w:lang w:eastAsia="zh-CN"/>
        </w:rPr>
        <w:t xml:space="preserve">. In our opinion, the model transfer priorities </w:t>
      </w:r>
      <w:r w:rsidR="00B317C6">
        <w:rPr>
          <w:rFonts w:eastAsiaTheme="minorEastAsia"/>
          <w:lang w:eastAsia="zh-CN"/>
        </w:rPr>
        <w:t xml:space="preserve">can </w:t>
      </w:r>
      <w:r>
        <w:rPr>
          <w:rFonts w:eastAsiaTheme="minorEastAsia"/>
          <w:lang w:eastAsia="zh-CN"/>
        </w:rPr>
        <w:t xml:space="preserve">be dynamically assigned, according to the model size and </w:t>
      </w:r>
      <w:r w:rsidR="00B317C6">
        <w:rPr>
          <w:rFonts w:eastAsiaTheme="minorEastAsia"/>
          <w:lang w:eastAsia="zh-CN"/>
        </w:rPr>
        <w:t xml:space="preserve">other </w:t>
      </w:r>
      <w:r>
        <w:rPr>
          <w:rFonts w:eastAsiaTheme="minorEastAsia"/>
          <w:lang w:eastAsia="zh-CN"/>
        </w:rPr>
        <w:t xml:space="preserve">transfer </w:t>
      </w:r>
      <w:r w:rsidR="00B317C6">
        <w:rPr>
          <w:rFonts w:eastAsiaTheme="minorEastAsia"/>
          <w:lang w:eastAsia="zh-CN"/>
        </w:rPr>
        <w:t>requirements</w:t>
      </w:r>
      <w:r>
        <w:rPr>
          <w:rFonts w:eastAsiaTheme="minorEastAsia"/>
          <w:lang w:eastAsia="zh-CN"/>
        </w:rPr>
        <w:t>.</w:t>
      </w:r>
    </w:p>
    <w:p w14:paraId="61FAF5D8" w14:textId="0ABBB329" w:rsidR="00001C66" w:rsidRPr="00001C66" w:rsidRDefault="00001C66" w:rsidP="00E4333D">
      <w:pPr>
        <w:spacing w:after="120"/>
        <w:ind w:rightChars="100" w:right="200"/>
        <w:jc w:val="both"/>
        <w:rPr>
          <w:rFonts w:eastAsiaTheme="minorEastAsia"/>
          <w:b/>
          <w:lang w:eastAsia="zh-CN"/>
        </w:rPr>
      </w:pPr>
      <w:r w:rsidRPr="00001C66">
        <w:rPr>
          <w:rFonts w:eastAsiaTheme="minorEastAsia"/>
          <w:b/>
          <w:lang w:eastAsia="zh-CN"/>
        </w:rPr>
        <w:t>O</w:t>
      </w:r>
      <w:r w:rsidRPr="00001C66">
        <w:rPr>
          <w:rFonts w:eastAsiaTheme="minorEastAsia" w:hint="eastAsia"/>
          <w:b/>
          <w:lang w:eastAsia="zh-CN"/>
        </w:rPr>
        <w:t>bservation</w:t>
      </w:r>
      <w:r w:rsidRPr="00001C66">
        <w:rPr>
          <w:rFonts w:eastAsiaTheme="minorEastAsia"/>
          <w:b/>
          <w:lang w:eastAsia="zh-CN"/>
        </w:rPr>
        <w:t xml:space="preserve"> </w:t>
      </w:r>
      <w:r w:rsidR="00722CA4">
        <w:rPr>
          <w:rFonts w:eastAsiaTheme="minorEastAsia"/>
          <w:b/>
          <w:lang w:eastAsia="zh-CN"/>
        </w:rPr>
        <w:t>2</w:t>
      </w:r>
      <w:r w:rsidRPr="00001C66">
        <w:rPr>
          <w:rFonts w:eastAsiaTheme="minorEastAsia"/>
          <w:b/>
          <w:lang w:eastAsia="zh-CN"/>
        </w:rPr>
        <w:t xml:space="preserve">: </w:t>
      </w:r>
      <w:r>
        <w:rPr>
          <w:rFonts w:eastAsiaTheme="minorEastAsia"/>
          <w:b/>
          <w:lang w:eastAsia="zh-CN"/>
        </w:rPr>
        <w:t xml:space="preserve">If model transfer/delivery is carried on SRB1/SRB2, it can have small latency but it may impact the data transmission via DRBs. If model transfer/delivery is carried on a low priority (like SRB4), it can minimize the impacts on the data transmission via DRBs, but it may have long latency. In general, how to select an appropriate SRB can correspond to the </w:t>
      </w:r>
      <w:r w:rsidR="00897AC7">
        <w:rPr>
          <w:rFonts w:eastAsiaTheme="minorEastAsia"/>
          <w:b/>
          <w:lang w:eastAsia="zh-CN"/>
        </w:rPr>
        <w:t>requirements</w:t>
      </w:r>
      <w:r>
        <w:rPr>
          <w:rFonts w:eastAsiaTheme="minorEastAsia"/>
          <w:b/>
          <w:lang w:eastAsia="zh-CN"/>
        </w:rPr>
        <w:t xml:space="preserve"> (e.g. model size, latency).</w:t>
      </w:r>
    </w:p>
    <w:p w14:paraId="0C05DC93" w14:textId="57EB99FD" w:rsidR="00854203" w:rsidRPr="00897AC7" w:rsidRDefault="00854203" w:rsidP="00E4333D">
      <w:pPr>
        <w:spacing w:after="120"/>
        <w:ind w:rightChars="100" w:right="200"/>
        <w:jc w:val="both"/>
        <w:rPr>
          <w:rFonts w:eastAsiaTheme="minorEastAsia"/>
          <w:lang w:eastAsia="zh-CN"/>
        </w:rPr>
      </w:pPr>
    </w:p>
    <w:p w14:paraId="279E8B57" w14:textId="5B8B578F" w:rsidR="00854203" w:rsidRPr="00854203" w:rsidRDefault="00854203" w:rsidP="00854203">
      <w:pPr>
        <w:spacing w:after="120"/>
        <w:ind w:rightChars="100" w:right="200"/>
        <w:jc w:val="both"/>
        <w:rPr>
          <w:rFonts w:eastAsiaTheme="minorEastAsia"/>
          <w:b/>
          <w:u w:val="single"/>
          <w:lang w:eastAsia="zh-CN"/>
        </w:rPr>
      </w:pPr>
      <w:r>
        <w:rPr>
          <w:rFonts w:eastAsiaTheme="minorEastAsia"/>
          <w:b/>
          <w:u w:val="single"/>
          <w:lang w:eastAsia="zh-CN"/>
        </w:rPr>
        <w:t>H</w:t>
      </w:r>
      <w:r w:rsidRPr="00854203">
        <w:rPr>
          <w:rFonts w:eastAsiaTheme="minorEastAsia"/>
          <w:b/>
          <w:u w:val="single"/>
          <w:lang w:eastAsia="zh-CN"/>
        </w:rPr>
        <w:t>ow to solve model transfer/delivery continuity during handover</w:t>
      </w:r>
    </w:p>
    <w:p w14:paraId="5D0206C4" w14:textId="60DF049A" w:rsidR="00854203" w:rsidRPr="00854203" w:rsidRDefault="00854203" w:rsidP="00854203">
      <w:pPr>
        <w:spacing w:after="120"/>
        <w:ind w:rightChars="100" w:right="200"/>
        <w:jc w:val="both"/>
        <w:rPr>
          <w:rFonts w:eastAsiaTheme="minorEastAsia"/>
          <w:b/>
          <w:u w:val="single"/>
          <w:lang w:eastAsia="zh-CN"/>
        </w:rPr>
      </w:pPr>
      <w:r w:rsidRPr="00854203">
        <w:rPr>
          <w:rFonts w:eastAsiaTheme="minorEastAsia"/>
          <w:b/>
          <w:u w:val="single"/>
          <w:lang w:eastAsia="zh-CN"/>
        </w:rPr>
        <w:t>How to solve signalling transmission interruption in case of failures, e.g. radio link failure</w:t>
      </w:r>
    </w:p>
    <w:p w14:paraId="0A4A0A3F" w14:textId="77777777" w:rsidR="00F10D13" w:rsidRDefault="003F1385" w:rsidP="008669D9">
      <w:pPr>
        <w:spacing w:after="120"/>
        <w:ind w:rightChars="100" w:right="200"/>
        <w:jc w:val="both"/>
        <w:rPr>
          <w:rFonts w:eastAsiaTheme="minorEastAsia"/>
          <w:lang w:eastAsia="zh-CN"/>
        </w:rPr>
      </w:pPr>
      <w:r>
        <w:rPr>
          <w:rFonts w:eastAsiaTheme="minorEastAsia"/>
          <w:lang w:eastAsia="zh-CN"/>
        </w:rPr>
        <w:t xml:space="preserve">For the HO case, according to the current specification, once the UE has HO to the target cell, it will delete the RRC signalings received from the source cell, including the received segments of models, and then starts the model transfer in the target cell from the beginning. </w:t>
      </w:r>
      <w:r w:rsidR="00EF758A">
        <w:rPr>
          <w:rFonts w:eastAsiaTheme="minorEastAsia"/>
          <w:lang w:eastAsia="zh-CN"/>
        </w:rPr>
        <w:t xml:space="preserve">Then, this may </w:t>
      </w:r>
      <w:r>
        <w:rPr>
          <w:rFonts w:eastAsiaTheme="minorEastAsia"/>
          <w:lang w:eastAsia="zh-CN"/>
        </w:rPr>
        <w:t>slow down the transfer progress.</w:t>
      </w:r>
    </w:p>
    <w:p w14:paraId="6BB88A37" w14:textId="77777777" w:rsidR="00897AC7" w:rsidRDefault="003F1385" w:rsidP="008669D9">
      <w:pPr>
        <w:spacing w:after="120"/>
        <w:ind w:rightChars="100" w:right="200"/>
        <w:jc w:val="both"/>
        <w:rPr>
          <w:rFonts w:eastAsiaTheme="minorEastAsia"/>
          <w:lang w:eastAsia="zh-CN"/>
        </w:rPr>
      </w:pPr>
      <w:r>
        <w:rPr>
          <w:rFonts w:eastAsiaTheme="minorEastAsia"/>
          <w:lang w:eastAsia="zh-CN"/>
        </w:rPr>
        <w:lastRenderedPageBreak/>
        <w:t xml:space="preserve">For the RLF case, once the UE </w:t>
      </w:r>
      <w:r w:rsidR="00F10D13">
        <w:rPr>
          <w:rFonts w:eastAsiaTheme="minorEastAsia"/>
          <w:lang w:eastAsia="zh-CN"/>
        </w:rPr>
        <w:t>occurs</w:t>
      </w:r>
      <w:r>
        <w:rPr>
          <w:rFonts w:eastAsiaTheme="minorEastAsia"/>
          <w:lang w:eastAsia="zh-CN"/>
        </w:rPr>
        <w:t xml:space="preserve"> an RLF and re-establishes to another cell, the latter does not know the information about model transfer progress.</w:t>
      </w:r>
    </w:p>
    <w:p w14:paraId="1E53894F" w14:textId="1EB1B1F8" w:rsidR="004D121F" w:rsidRDefault="00387C70" w:rsidP="008669D9">
      <w:pPr>
        <w:spacing w:after="120"/>
        <w:ind w:rightChars="100" w:right="200"/>
        <w:jc w:val="both"/>
        <w:rPr>
          <w:rFonts w:eastAsiaTheme="minorEastAsia"/>
          <w:lang w:eastAsia="zh-CN"/>
        </w:rPr>
      </w:pPr>
      <w:r>
        <w:rPr>
          <w:rFonts w:eastAsiaTheme="minorEastAsia"/>
          <w:lang w:eastAsia="zh-CN"/>
        </w:rPr>
        <w:t>For the above two issues, f</w:t>
      </w:r>
      <w:r w:rsidR="00897AC7">
        <w:rPr>
          <w:rFonts w:eastAsiaTheme="minorEastAsia"/>
          <w:lang w:eastAsia="zh-CN"/>
        </w:rPr>
        <w:t xml:space="preserve">irstly we think </w:t>
      </w:r>
      <w:r w:rsidR="0092513E">
        <w:rPr>
          <w:rFonts w:eastAsiaTheme="minorEastAsia"/>
          <w:lang w:eastAsia="zh-CN"/>
        </w:rPr>
        <w:t xml:space="preserve">whether they are critical or not depends on </w:t>
      </w:r>
      <w:r w:rsidR="00897AC7">
        <w:rPr>
          <w:rFonts w:eastAsiaTheme="minorEastAsia"/>
          <w:lang w:eastAsia="zh-CN"/>
        </w:rPr>
        <w:t>the requirements</w:t>
      </w:r>
      <w:r w:rsidR="0092513E">
        <w:rPr>
          <w:rFonts w:eastAsiaTheme="minorEastAsia"/>
          <w:lang w:eastAsia="zh-CN"/>
        </w:rPr>
        <w:t xml:space="preserve"> of model transfer/delivery</w:t>
      </w:r>
      <w:r w:rsidR="00897AC7">
        <w:rPr>
          <w:rFonts w:eastAsiaTheme="minorEastAsia"/>
          <w:lang w:eastAsia="zh-CN"/>
        </w:rPr>
        <w:t xml:space="preserve"> (e.g. model size, latency). For example, if the model size is large without restrict requirements (e.g. can be long latency), the above issues seem not critical.</w:t>
      </w:r>
      <w:r w:rsidR="00897AC7">
        <w:rPr>
          <w:rFonts w:eastAsiaTheme="minorEastAsia" w:hint="eastAsia"/>
          <w:lang w:eastAsia="zh-CN"/>
        </w:rPr>
        <w:t xml:space="preserve"> </w:t>
      </w:r>
      <w:r w:rsidR="00897AC7">
        <w:rPr>
          <w:rFonts w:eastAsiaTheme="minorEastAsia"/>
          <w:lang w:eastAsia="zh-CN"/>
        </w:rPr>
        <w:t xml:space="preserve">Secondly, </w:t>
      </w:r>
      <w:r w:rsidR="00220DF5">
        <w:rPr>
          <w:rFonts w:eastAsiaTheme="minorEastAsia"/>
          <w:lang w:eastAsia="zh-CN"/>
        </w:rPr>
        <w:t>the issues are required for the study, some enhancements can be considered in order to support continuous model transfer/delivery during HO/</w:t>
      </w:r>
      <w:r w:rsidR="00220DF5">
        <w:rPr>
          <w:rFonts w:eastAsiaTheme="minorEastAsia" w:hint="eastAsia"/>
          <w:lang w:eastAsia="zh-CN"/>
        </w:rPr>
        <w:t>failures</w:t>
      </w:r>
      <w:r w:rsidR="00220DF5">
        <w:rPr>
          <w:rFonts w:eastAsiaTheme="minorEastAsia"/>
          <w:lang w:eastAsia="zh-CN"/>
        </w:rPr>
        <w:t>.</w:t>
      </w:r>
    </w:p>
    <w:p w14:paraId="4CB9260D" w14:textId="4992DC4E" w:rsidR="004D121F" w:rsidRDefault="009A303E" w:rsidP="008669D9">
      <w:pPr>
        <w:spacing w:after="120"/>
        <w:ind w:rightChars="100" w:right="200"/>
        <w:jc w:val="both"/>
        <w:rPr>
          <w:rFonts w:eastAsiaTheme="minorEastAsia"/>
          <w:lang w:eastAsia="zh-CN"/>
        </w:rPr>
      </w:pPr>
      <w:r w:rsidRPr="00001C66">
        <w:rPr>
          <w:rFonts w:eastAsiaTheme="minorEastAsia"/>
          <w:b/>
          <w:lang w:eastAsia="zh-CN"/>
        </w:rPr>
        <w:t>O</w:t>
      </w:r>
      <w:r w:rsidRPr="00001C66">
        <w:rPr>
          <w:rFonts w:eastAsiaTheme="minorEastAsia" w:hint="eastAsia"/>
          <w:b/>
          <w:lang w:eastAsia="zh-CN"/>
        </w:rPr>
        <w:t>bservation</w:t>
      </w:r>
      <w:r w:rsidRPr="00001C66">
        <w:rPr>
          <w:rFonts w:eastAsiaTheme="minorEastAsia"/>
          <w:b/>
          <w:lang w:eastAsia="zh-CN"/>
        </w:rPr>
        <w:t xml:space="preserve"> </w:t>
      </w:r>
      <w:r w:rsidR="00722CA4">
        <w:rPr>
          <w:rFonts w:eastAsiaTheme="minorEastAsia"/>
          <w:b/>
          <w:lang w:eastAsia="zh-CN"/>
        </w:rPr>
        <w:t>3</w:t>
      </w:r>
      <w:r w:rsidRPr="00001C66">
        <w:rPr>
          <w:rFonts w:eastAsiaTheme="minorEastAsia"/>
          <w:b/>
          <w:lang w:eastAsia="zh-CN"/>
        </w:rPr>
        <w:t xml:space="preserve">: </w:t>
      </w:r>
      <w:r>
        <w:rPr>
          <w:rFonts w:eastAsiaTheme="minorEastAsia"/>
          <w:b/>
          <w:lang w:eastAsia="zh-CN"/>
        </w:rPr>
        <w:t>For impacts due to handover/failures, the need of considering them for the study is to be confirmed, and if yes, some enhancements can be considered.</w:t>
      </w:r>
    </w:p>
    <w:p w14:paraId="57CA431F" w14:textId="057DE9E3" w:rsidR="009A303E" w:rsidRDefault="009A303E" w:rsidP="008669D9">
      <w:pPr>
        <w:spacing w:after="120"/>
        <w:ind w:rightChars="100" w:right="200"/>
        <w:jc w:val="both"/>
        <w:rPr>
          <w:rFonts w:eastAsiaTheme="minorEastAsia"/>
          <w:lang w:eastAsia="zh-CN"/>
        </w:rPr>
      </w:pPr>
    </w:p>
    <w:p w14:paraId="04B60C6D" w14:textId="671E99B8" w:rsidR="009A303E" w:rsidRPr="00341EAE" w:rsidRDefault="009A303E" w:rsidP="00C40002">
      <w:pPr>
        <w:pStyle w:val="4"/>
        <w:spacing w:after="240"/>
      </w:pPr>
      <w:r w:rsidRPr="009A303E">
        <w:rPr>
          <w:lang w:eastAsia="zh-CN"/>
        </w:rPr>
        <w:t xml:space="preserve">Discussions on </w:t>
      </w:r>
      <w:r w:rsidR="00C40002">
        <w:rPr>
          <w:lang w:eastAsia="zh-CN"/>
        </w:rPr>
        <w:t>other Solutions</w:t>
      </w:r>
    </w:p>
    <w:p w14:paraId="6BD39697" w14:textId="51B3DB3B" w:rsidR="003A48CD" w:rsidRDefault="00C40002" w:rsidP="003F1385">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 xml:space="preserve">or </w:t>
      </w:r>
      <w:r w:rsidR="003A48CD">
        <w:rPr>
          <w:rFonts w:eastAsiaTheme="minorEastAsia"/>
          <w:lang w:eastAsia="zh-CN"/>
        </w:rPr>
        <w:t>S</w:t>
      </w:r>
      <w:r>
        <w:rPr>
          <w:rFonts w:eastAsiaTheme="minorEastAsia"/>
          <w:lang w:eastAsia="zh-CN"/>
        </w:rPr>
        <w:t>olution 1b/2a/2b/3a/3b, we observe that SA2/CT1</w:t>
      </w:r>
      <w:r w:rsidR="00295630">
        <w:rPr>
          <w:rFonts w:eastAsiaTheme="minorEastAsia"/>
          <w:lang w:eastAsia="zh-CN"/>
        </w:rPr>
        <w:t xml:space="preserve"> (perhaps other WGs)</w:t>
      </w:r>
      <w:r>
        <w:rPr>
          <w:rFonts w:eastAsiaTheme="minorEastAsia"/>
          <w:lang w:eastAsia="zh-CN"/>
        </w:rPr>
        <w:t xml:space="preserve"> may be involved for the solution details and pros/cons. </w:t>
      </w:r>
      <w:r w:rsidR="003A48CD">
        <w:rPr>
          <w:rFonts w:eastAsiaTheme="minorEastAsia"/>
          <w:lang w:eastAsia="zh-CN"/>
        </w:rPr>
        <w:t>From RAN2 point of view, it may be good to identify the following aspects for Solution 1b/2a/2b/3a/3b:</w:t>
      </w:r>
    </w:p>
    <w:p w14:paraId="72737F1A" w14:textId="24740B25" w:rsidR="003A48CD" w:rsidRDefault="003A48CD" w:rsidP="00317D9F">
      <w:pPr>
        <w:pStyle w:val="aff1"/>
        <w:numPr>
          <w:ilvl w:val="0"/>
          <w:numId w:val="17"/>
        </w:numPr>
        <w:spacing w:after="120"/>
        <w:ind w:rightChars="100" w:right="200" w:firstLineChars="0"/>
        <w:jc w:val="both"/>
        <w:rPr>
          <w:rFonts w:eastAsiaTheme="minorEastAsia"/>
          <w:lang w:eastAsia="zh-CN"/>
        </w:rPr>
      </w:pPr>
      <w:r>
        <w:rPr>
          <w:rFonts w:eastAsiaTheme="minorEastAsia"/>
          <w:lang w:eastAsia="zh-CN"/>
        </w:rPr>
        <w:t>Check common evaluation metrics. If there are consensuses</w:t>
      </w:r>
      <w:r w:rsidR="009C53F5">
        <w:rPr>
          <w:rFonts w:eastAsiaTheme="minorEastAsia"/>
          <w:lang w:eastAsia="zh-CN"/>
        </w:rPr>
        <w:t xml:space="preserve"> </w:t>
      </w:r>
      <w:r w:rsidR="00764B29">
        <w:rPr>
          <w:rFonts w:eastAsiaTheme="minorEastAsia"/>
          <w:lang w:eastAsia="zh-CN"/>
        </w:rPr>
        <w:t>on the metrics</w:t>
      </w:r>
      <w:r w:rsidR="00463802">
        <w:rPr>
          <w:rFonts w:eastAsiaTheme="minorEastAsia"/>
          <w:lang w:eastAsia="zh-CN"/>
        </w:rPr>
        <w:t xml:space="preserve">, RAN2 can also inform other WGs so that the solutions will be </w:t>
      </w:r>
      <w:r w:rsidR="003D532E">
        <w:rPr>
          <w:rFonts w:eastAsiaTheme="minorEastAsia"/>
          <w:lang w:eastAsia="zh-CN"/>
        </w:rPr>
        <w:t>analysed</w:t>
      </w:r>
      <w:r w:rsidR="00463802">
        <w:rPr>
          <w:rFonts w:eastAsiaTheme="minorEastAsia"/>
          <w:lang w:eastAsia="zh-CN"/>
        </w:rPr>
        <w:t xml:space="preserve"> and compared </w:t>
      </w:r>
      <w:r w:rsidR="00BC1E2F">
        <w:rPr>
          <w:rFonts w:eastAsiaTheme="minorEastAsia"/>
          <w:lang w:eastAsia="zh-CN"/>
        </w:rPr>
        <w:t xml:space="preserve">according to the same </w:t>
      </w:r>
      <w:r w:rsidR="00BC1E2F" w:rsidRPr="00BC1E2F">
        <w:rPr>
          <w:rFonts w:eastAsiaTheme="minorEastAsia"/>
          <w:lang w:eastAsia="zh-CN"/>
        </w:rPr>
        <w:t>criteria</w:t>
      </w:r>
    </w:p>
    <w:p w14:paraId="39979179" w14:textId="4CC3FB7A" w:rsidR="00BC1E2F" w:rsidRDefault="0058130C" w:rsidP="00317D9F">
      <w:pPr>
        <w:pStyle w:val="aff1"/>
        <w:numPr>
          <w:ilvl w:val="0"/>
          <w:numId w:val="17"/>
        </w:numPr>
        <w:spacing w:after="120"/>
        <w:ind w:rightChars="100" w:right="200" w:firstLineChars="0"/>
        <w:jc w:val="both"/>
        <w:rPr>
          <w:rFonts w:eastAsiaTheme="minorEastAsia"/>
          <w:lang w:eastAsia="zh-CN"/>
        </w:rPr>
      </w:pPr>
      <w:r>
        <w:rPr>
          <w:rFonts w:eastAsiaTheme="minorEastAsia"/>
          <w:lang w:eastAsia="zh-CN"/>
        </w:rPr>
        <w:t>For the email</w:t>
      </w:r>
      <w:r w:rsidR="00FD3203">
        <w:rPr>
          <w:rFonts w:eastAsiaTheme="minorEastAsia"/>
          <w:lang w:eastAsia="zh-CN"/>
        </w:rPr>
        <w:t xml:space="preserve"> report</w:t>
      </w:r>
      <w:r>
        <w:rPr>
          <w:rFonts w:eastAsiaTheme="minorEastAsia"/>
          <w:lang w:eastAsia="zh-CN"/>
        </w:rPr>
        <w:t xml:space="preserve"> [2], companies have provided some inputs for these solutions, which can be used as a baseline and then </w:t>
      </w:r>
      <w:r w:rsidR="00302234">
        <w:rPr>
          <w:rFonts w:eastAsiaTheme="minorEastAsia"/>
          <w:lang w:eastAsia="zh-CN"/>
        </w:rPr>
        <w:t xml:space="preserve">can be referenced by </w:t>
      </w:r>
      <w:r>
        <w:rPr>
          <w:rFonts w:eastAsiaTheme="minorEastAsia"/>
          <w:lang w:eastAsia="zh-CN"/>
        </w:rPr>
        <w:t>other WGs</w:t>
      </w:r>
      <w:r w:rsidR="00302234">
        <w:rPr>
          <w:rFonts w:eastAsiaTheme="minorEastAsia"/>
          <w:lang w:eastAsia="zh-CN"/>
        </w:rPr>
        <w:t xml:space="preserve"> if possible</w:t>
      </w:r>
      <w:r w:rsidR="00961930">
        <w:rPr>
          <w:rFonts w:eastAsiaTheme="minorEastAsia"/>
          <w:lang w:eastAsia="zh-CN"/>
        </w:rPr>
        <w:t xml:space="preserve">. </w:t>
      </w:r>
      <w:r w:rsidR="00B108DF">
        <w:rPr>
          <w:rFonts w:eastAsiaTheme="minorEastAsia"/>
          <w:lang w:eastAsia="zh-CN"/>
        </w:rPr>
        <w:t>We think this can help to reduce the workload for the relevant WGs</w:t>
      </w:r>
    </w:p>
    <w:p w14:paraId="030D55AA" w14:textId="4607CB93" w:rsidR="00EC14AE" w:rsidRPr="003A48CD" w:rsidRDefault="00EC14AE" w:rsidP="00317D9F">
      <w:pPr>
        <w:pStyle w:val="aff1"/>
        <w:numPr>
          <w:ilvl w:val="0"/>
          <w:numId w:val="17"/>
        </w:numPr>
        <w:spacing w:after="120"/>
        <w:ind w:rightChars="100" w:right="200" w:firstLineChars="0"/>
        <w:jc w:val="both"/>
        <w:rPr>
          <w:rFonts w:eastAsiaTheme="minorEastAsia"/>
          <w:lang w:eastAsia="zh-CN"/>
        </w:rPr>
      </w:pPr>
      <w:r>
        <w:rPr>
          <w:rFonts w:eastAsiaTheme="minorEastAsia"/>
          <w:lang w:eastAsia="zh-CN"/>
        </w:rPr>
        <w:t>RAN2 can also list the expected outcome for other WGs, e.g. check how a solution works, whether it is feasible, possible impacts to the WGs, pros/cons</w:t>
      </w:r>
    </w:p>
    <w:p w14:paraId="742D56DC" w14:textId="7F1843DA" w:rsidR="003A48CD" w:rsidRDefault="003A48CD" w:rsidP="003F1385">
      <w:pPr>
        <w:spacing w:after="120"/>
        <w:ind w:rightChars="100" w:right="200"/>
        <w:jc w:val="both"/>
        <w:rPr>
          <w:rFonts w:eastAsiaTheme="minorEastAsia"/>
          <w:lang w:eastAsia="zh-CN"/>
        </w:rPr>
      </w:pPr>
    </w:p>
    <w:p w14:paraId="62E8E594" w14:textId="6D81DF04" w:rsidR="00043B67" w:rsidRDefault="00043B67" w:rsidP="00043B67">
      <w:pPr>
        <w:spacing w:after="120"/>
        <w:ind w:rightChars="100" w:right="200"/>
        <w:jc w:val="both"/>
        <w:rPr>
          <w:rFonts w:eastAsiaTheme="minorEastAsia"/>
          <w:b/>
          <w:lang w:eastAsia="zh-CN"/>
        </w:rPr>
      </w:pPr>
      <w:r w:rsidRPr="00001C66">
        <w:rPr>
          <w:rFonts w:eastAsiaTheme="minorEastAsia"/>
          <w:b/>
          <w:lang w:eastAsia="zh-CN"/>
        </w:rPr>
        <w:t>O</w:t>
      </w:r>
      <w:r w:rsidRPr="00001C66">
        <w:rPr>
          <w:rFonts w:eastAsiaTheme="minorEastAsia" w:hint="eastAsia"/>
          <w:b/>
          <w:lang w:eastAsia="zh-CN"/>
        </w:rPr>
        <w:t>bservation</w:t>
      </w:r>
      <w:r w:rsidRPr="00001C66">
        <w:rPr>
          <w:rFonts w:eastAsiaTheme="minorEastAsia"/>
          <w:b/>
          <w:lang w:eastAsia="zh-CN"/>
        </w:rPr>
        <w:t xml:space="preserve"> </w:t>
      </w:r>
      <w:r w:rsidR="00722CA4">
        <w:rPr>
          <w:rFonts w:eastAsiaTheme="minorEastAsia"/>
          <w:b/>
          <w:lang w:eastAsia="zh-CN"/>
        </w:rPr>
        <w:t>4</w:t>
      </w:r>
      <w:r w:rsidRPr="00001C66">
        <w:rPr>
          <w:rFonts w:eastAsiaTheme="minorEastAsia"/>
          <w:b/>
          <w:lang w:eastAsia="zh-CN"/>
        </w:rPr>
        <w:t xml:space="preserve">: </w:t>
      </w:r>
      <w:r>
        <w:rPr>
          <w:rFonts w:eastAsiaTheme="minorEastAsia"/>
          <w:b/>
          <w:lang w:eastAsia="zh-CN"/>
        </w:rPr>
        <w:t>If other WGs are required to study some solutions, the following aspects may be identified:</w:t>
      </w:r>
    </w:p>
    <w:p w14:paraId="7293150F" w14:textId="6F050D4B" w:rsidR="00043B67" w:rsidRPr="009F0980" w:rsidRDefault="00043B67" w:rsidP="00317D9F">
      <w:pPr>
        <w:pStyle w:val="aff1"/>
        <w:numPr>
          <w:ilvl w:val="0"/>
          <w:numId w:val="17"/>
        </w:numPr>
        <w:spacing w:after="120"/>
        <w:ind w:rightChars="100" w:right="200" w:firstLineChars="0"/>
        <w:jc w:val="both"/>
        <w:rPr>
          <w:rFonts w:eastAsiaTheme="minorEastAsia"/>
          <w:b/>
          <w:lang w:eastAsia="zh-CN"/>
        </w:rPr>
      </w:pPr>
      <w:r w:rsidRPr="009F0980">
        <w:rPr>
          <w:rFonts w:eastAsiaTheme="minorEastAsia"/>
          <w:b/>
          <w:lang w:eastAsia="zh-CN"/>
        </w:rPr>
        <w:t>Common evaluation metrics</w:t>
      </w:r>
    </w:p>
    <w:p w14:paraId="2FDBDA47" w14:textId="44F66084" w:rsidR="00043B67" w:rsidRPr="009F0980" w:rsidRDefault="009F0980" w:rsidP="00317D9F">
      <w:pPr>
        <w:pStyle w:val="aff1"/>
        <w:numPr>
          <w:ilvl w:val="0"/>
          <w:numId w:val="17"/>
        </w:numPr>
        <w:spacing w:after="120"/>
        <w:ind w:rightChars="100" w:right="200" w:firstLineChars="0"/>
        <w:jc w:val="both"/>
        <w:rPr>
          <w:rFonts w:eastAsiaTheme="minorEastAsia"/>
          <w:b/>
          <w:lang w:eastAsia="zh-CN"/>
        </w:rPr>
      </w:pPr>
      <w:r w:rsidRPr="009F0980">
        <w:rPr>
          <w:rFonts w:eastAsiaTheme="minorEastAsia"/>
          <w:b/>
          <w:lang w:eastAsia="zh-CN"/>
        </w:rPr>
        <w:t>Some RAN2 analysis can be referenced by other WGs</w:t>
      </w:r>
      <w:r w:rsidR="00296B16">
        <w:rPr>
          <w:rFonts w:eastAsiaTheme="minorEastAsia"/>
          <w:b/>
          <w:lang w:eastAsia="zh-CN"/>
        </w:rPr>
        <w:t xml:space="preserve"> (in order to reduce their workload)</w:t>
      </w:r>
    </w:p>
    <w:p w14:paraId="0231029F" w14:textId="49F8AFE3" w:rsidR="009F0980" w:rsidRPr="009F0980" w:rsidRDefault="009F0980" w:rsidP="00317D9F">
      <w:pPr>
        <w:pStyle w:val="aff1"/>
        <w:numPr>
          <w:ilvl w:val="0"/>
          <w:numId w:val="17"/>
        </w:numPr>
        <w:spacing w:after="120"/>
        <w:ind w:rightChars="100" w:right="200" w:firstLineChars="0"/>
        <w:jc w:val="both"/>
        <w:rPr>
          <w:rFonts w:eastAsiaTheme="minorEastAsia"/>
          <w:b/>
          <w:lang w:eastAsia="zh-CN"/>
        </w:rPr>
      </w:pPr>
      <w:r w:rsidRPr="009F0980">
        <w:rPr>
          <w:rFonts w:eastAsiaTheme="minorEastAsia" w:hint="eastAsia"/>
          <w:b/>
          <w:lang w:eastAsia="zh-CN"/>
        </w:rPr>
        <w:t>T</w:t>
      </w:r>
      <w:r w:rsidRPr="009F0980">
        <w:rPr>
          <w:rFonts w:eastAsiaTheme="minorEastAsia"/>
          <w:b/>
          <w:lang w:eastAsia="zh-CN"/>
        </w:rPr>
        <w:t>he expected outcome</w:t>
      </w:r>
    </w:p>
    <w:p w14:paraId="27AB3B60" w14:textId="6DE0F3F6" w:rsidR="003A48CD" w:rsidRDefault="003A48CD" w:rsidP="003F1385">
      <w:pPr>
        <w:spacing w:after="120"/>
        <w:ind w:rightChars="100" w:right="200"/>
        <w:jc w:val="both"/>
        <w:rPr>
          <w:rFonts w:eastAsiaTheme="minorEastAsia"/>
          <w:lang w:eastAsia="zh-CN"/>
        </w:rPr>
      </w:pPr>
    </w:p>
    <w:p w14:paraId="69FC2936" w14:textId="3EFE5722" w:rsidR="009E32AE" w:rsidRDefault="009E32AE" w:rsidP="003F1385">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or Solution 4, it seems that all companies agree that the solution is transparent to 3GPP and no standard impacts for model transfer/delivery. So it seems not need to further discuss Solution 4 from model transfer/delivery perspective.</w:t>
      </w:r>
      <w:r w:rsidR="00CA3C3F">
        <w:rPr>
          <w:rFonts w:eastAsiaTheme="minorEastAsia"/>
          <w:lang w:eastAsia="zh-CN"/>
        </w:rPr>
        <w:t xml:space="preserve"> </w:t>
      </w:r>
    </w:p>
    <w:p w14:paraId="0BCB929A" w14:textId="77777777" w:rsidR="009E32AE" w:rsidRDefault="009E32AE" w:rsidP="003F1385">
      <w:pPr>
        <w:spacing w:after="120"/>
        <w:ind w:rightChars="100" w:right="200"/>
        <w:jc w:val="both"/>
        <w:rPr>
          <w:rFonts w:eastAsiaTheme="minorEastAsia"/>
          <w:lang w:eastAsia="zh-CN"/>
        </w:rPr>
      </w:pPr>
    </w:p>
    <w:p w14:paraId="6C0AEABC" w14:textId="4044D21B" w:rsidR="00C40002" w:rsidRPr="00341EAE" w:rsidRDefault="00CA3C3F" w:rsidP="00C40002">
      <w:pPr>
        <w:pStyle w:val="4"/>
        <w:spacing w:after="240"/>
      </w:pPr>
      <w:r>
        <w:rPr>
          <w:rFonts w:eastAsiaTheme="minorEastAsia"/>
          <w:lang w:eastAsia="zh-CN"/>
        </w:rPr>
        <w:t xml:space="preserve">Impacts to other LCM aspects due to </w:t>
      </w:r>
      <w:r w:rsidR="00AD16DF">
        <w:rPr>
          <w:rFonts w:eastAsiaTheme="minorEastAsia"/>
          <w:lang w:eastAsia="zh-CN"/>
        </w:rPr>
        <w:t>model transfer/delivery solutions</w:t>
      </w:r>
    </w:p>
    <w:p w14:paraId="7ED24705" w14:textId="60E05711" w:rsidR="00FD3203" w:rsidRDefault="00FD3203" w:rsidP="003F1385">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n the email report [2], the following observation has been provided:</w:t>
      </w:r>
    </w:p>
    <w:tbl>
      <w:tblPr>
        <w:tblStyle w:val="afd"/>
        <w:tblW w:w="0" w:type="auto"/>
        <w:tblLook w:val="04A0" w:firstRow="1" w:lastRow="0" w:firstColumn="1" w:lastColumn="0" w:noHBand="0" w:noVBand="1"/>
      </w:tblPr>
      <w:tblGrid>
        <w:gridCol w:w="9629"/>
      </w:tblGrid>
      <w:tr w:rsidR="00FD3203" w14:paraId="495920AA" w14:textId="77777777" w:rsidTr="00FD3203">
        <w:tc>
          <w:tcPr>
            <w:tcW w:w="9629" w:type="dxa"/>
          </w:tcPr>
          <w:p w14:paraId="7B46EE80" w14:textId="77777777" w:rsidR="00FD3203" w:rsidRDefault="00FD3203" w:rsidP="00FD3203">
            <w:pPr>
              <w:spacing w:after="0"/>
              <w:rPr>
                <w:rFonts w:eastAsiaTheme="minorEastAsia"/>
                <w:b/>
                <w:lang w:eastAsia="zh-CN"/>
              </w:rPr>
            </w:pPr>
            <w:r w:rsidRPr="00C120D6">
              <w:rPr>
                <w:rFonts w:eastAsiaTheme="minorEastAsia" w:hint="eastAsia"/>
                <w:b/>
                <w:lang w:eastAsia="zh-CN"/>
              </w:rPr>
              <w:t>O</w:t>
            </w:r>
            <w:r w:rsidRPr="00C120D6">
              <w:rPr>
                <w:rFonts w:eastAsiaTheme="minorEastAsia"/>
                <w:b/>
                <w:lang w:eastAsia="zh-CN"/>
              </w:rPr>
              <w:t>bservation</w:t>
            </w:r>
            <w:r>
              <w:rPr>
                <w:rFonts w:eastAsiaTheme="minorEastAsia"/>
                <w:b/>
                <w:lang w:eastAsia="zh-CN"/>
              </w:rPr>
              <w:t xml:space="preserve"> 1</w:t>
            </w:r>
            <w:r w:rsidRPr="00C120D6">
              <w:rPr>
                <w:rFonts w:eastAsiaTheme="minorEastAsia"/>
                <w:b/>
                <w:lang w:eastAsia="zh-CN"/>
              </w:rPr>
              <w:t xml:space="preserve">: </w:t>
            </w:r>
            <w:r>
              <w:rPr>
                <w:rFonts w:eastAsiaTheme="minorEastAsia"/>
                <w:b/>
                <w:lang w:eastAsia="zh-CN"/>
              </w:rPr>
              <w:t>It is observed that some solutions may have impacts to other LCM aspects, which may be discussed in other agenda:</w:t>
            </w:r>
          </w:p>
          <w:p w14:paraId="6B388F0C" w14:textId="77777777" w:rsidR="00FD3203" w:rsidRDefault="00FD3203" w:rsidP="00317D9F">
            <w:pPr>
              <w:pStyle w:val="aff1"/>
              <w:numPr>
                <w:ilvl w:val="0"/>
                <w:numId w:val="17"/>
              </w:numPr>
              <w:spacing w:after="0"/>
              <w:ind w:firstLineChars="0"/>
              <w:rPr>
                <w:rFonts w:eastAsiaTheme="minorEastAsia"/>
                <w:b/>
                <w:lang w:eastAsia="zh-CN"/>
              </w:rPr>
            </w:pPr>
            <w:r>
              <w:rPr>
                <w:rFonts w:eastAsiaTheme="minorEastAsia"/>
                <w:b/>
                <w:lang w:eastAsia="zh-CN"/>
              </w:rPr>
              <w:t>Solution 4 may have impacts to LCM aspects, such as UE capability, Configuration, model activation/deactivation, switching</w:t>
            </w:r>
          </w:p>
          <w:p w14:paraId="73D4A496" w14:textId="77777777" w:rsidR="00FD3203" w:rsidRDefault="00FD3203" w:rsidP="00317D9F">
            <w:pPr>
              <w:pStyle w:val="aff1"/>
              <w:numPr>
                <w:ilvl w:val="0"/>
                <w:numId w:val="17"/>
              </w:numPr>
              <w:spacing w:after="0"/>
              <w:ind w:firstLineChars="0"/>
              <w:rPr>
                <w:rFonts w:eastAsiaTheme="minorEastAsia"/>
                <w:b/>
                <w:lang w:eastAsia="zh-CN"/>
              </w:rPr>
            </w:pPr>
            <w:r>
              <w:rPr>
                <w:rFonts w:eastAsiaTheme="minorEastAsia"/>
                <w:b/>
                <w:lang w:eastAsia="zh-CN"/>
              </w:rPr>
              <w:t xml:space="preserve">For Solution 2a/2b, if it implies the AI model could be trained by CN, how CN collects data may be discussed, and </w:t>
            </w:r>
            <w:r w:rsidRPr="0096485D">
              <w:rPr>
                <w:rFonts w:eastAsiaTheme="minorEastAsia"/>
                <w:b/>
                <w:lang w:eastAsia="zh-CN"/>
              </w:rPr>
              <w:t>it may require RAN to be responsible for the LCM and how to make RAN node be aware of AI/ML model needs to be considered further.</w:t>
            </w:r>
          </w:p>
          <w:p w14:paraId="724E8534" w14:textId="02BA3C3F" w:rsidR="00FD3203" w:rsidRPr="00FD3203" w:rsidRDefault="00FD3203" w:rsidP="00317D9F">
            <w:pPr>
              <w:pStyle w:val="aff1"/>
              <w:numPr>
                <w:ilvl w:val="0"/>
                <w:numId w:val="17"/>
              </w:numPr>
              <w:spacing w:after="0"/>
              <w:ind w:firstLineChars="0"/>
              <w:rPr>
                <w:rFonts w:eastAsiaTheme="minorEastAsia"/>
                <w:lang w:eastAsia="zh-CN"/>
              </w:rPr>
            </w:pPr>
            <w:r>
              <w:rPr>
                <w:rFonts w:eastAsiaTheme="minorEastAsia" w:hint="eastAsia"/>
                <w:b/>
                <w:lang w:eastAsia="zh-CN"/>
              </w:rPr>
              <w:t>F</w:t>
            </w:r>
            <w:r>
              <w:rPr>
                <w:rFonts w:eastAsiaTheme="minorEastAsia"/>
                <w:b/>
                <w:lang w:eastAsia="zh-CN"/>
              </w:rPr>
              <w:t xml:space="preserve">or all solutions, </w:t>
            </w:r>
            <w:r w:rsidRPr="005A75CA">
              <w:rPr>
                <w:rFonts w:eastAsiaTheme="minorEastAsia"/>
                <w:b/>
                <w:lang w:eastAsia="zh-CN"/>
              </w:rPr>
              <w:t>AI model transmission authorization/registration procedure may be needed before model transfer/delivery, this may involve SA2 work</w:t>
            </w:r>
          </w:p>
        </w:tc>
      </w:tr>
    </w:tbl>
    <w:p w14:paraId="463617F0" w14:textId="197905AA" w:rsidR="00FD3203" w:rsidRDefault="00FD3203" w:rsidP="003F1385">
      <w:pPr>
        <w:spacing w:after="120"/>
        <w:ind w:rightChars="100" w:right="200"/>
        <w:jc w:val="both"/>
        <w:rPr>
          <w:rFonts w:eastAsiaTheme="minorEastAsia"/>
          <w:lang w:eastAsia="zh-CN"/>
        </w:rPr>
      </w:pPr>
    </w:p>
    <w:p w14:paraId="52DB001B" w14:textId="60580701" w:rsidR="00FD3203" w:rsidRDefault="00FD3203" w:rsidP="003F1385">
      <w:pPr>
        <w:spacing w:after="120"/>
        <w:ind w:rightChars="100" w:right="200"/>
        <w:jc w:val="both"/>
        <w:rPr>
          <w:rFonts w:eastAsiaTheme="minorEastAsia"/>
          <w:lang w:eastAsia="zh-CN"/>
        </w:rPr>
      </w:pPr>
      <w:r>
        <w:rPr>
          <w:rFonts w:eastAsiaTheme="minorEastAsia" w:hint="eastAsia"/>
          <w:lang w:eastAsia="zh-CN"/>
        </w:rPr>
        <w:t>W</w:t>
      </w:r>
      <w:r>
        <w:rPr>
          <w:rFonts w:eastAsiaTheme="minorEastAsia"/>
          <w:lang w:eastAsia="zh-CN"/>
        </w:rPr>
        <w:t>e understand that AI/ML methods should be workable from LCM perspective</w:t>
      </w:r>
      <w:r w:rsidR="005F1CBB">
        <w:rPr>
          <w:rFonts w:eastAsiaTheme="minorEastAsia"/>
          <w:lang w:eastAsia="zh-CN"/>
        </w:rPr>
        <w:t>. For now, RAN2 is discussing AI/ML methods per LCM aspect, e.g. model transfer/delivery, data collection (for training/inference/monitoring/others). We think the current RAN2 progress and plan are good, and for the next step study for RAN2, our views are as below:</w:t>
      </w:r>
    </w:p>
    <w:p w14:paraId="2C11A0A2" w14:textId="515173F9" w:rsidR="005F1CBB" w:rsidRDefault="00376B46" w:rsidP="00317D9F">
      <w:pPr>
        <w:pStyle w:val="aff1"/>
        <w:numPr>
          <w:ilvl w:val="0"/>
          <w:numId w:val="17"/>
        </w:numPr>
        <w:spacing w:after="120"/>
        <w:ind w:rightChars="100" w:right="200" w:firstLineChars="0"/>
        <w:jc w:val="both"/>
        <w:rPr>
          <w:rFonts w:eastAsiaTheme="minorEastAsia"/>
          <w:lang w:eastAsia="zh-CN"/>
        </w:rPr>
      </w:pPr>
      <w:r>
        <w:rPr>
          <w:rFonts w:eastAsiaTheme="minorEastAsia" w:hint="eastAsia"/>
          <w:lang w:eastAsia="zh-CN"/>
        </w:rPr>
        <w:t>R</w:t>
      </w:r>
      <w:r>
        <w:rPr>
          <w:rFonts w:eastAsiaTheme="minorEastAsia"/>
          <w:lang w:eastAsia="zh-CN"/>
        </w:rPr>
        <w:t>AN2 can continue checking LCM aspects, and focus on RAN2 parts</w:t>
      </w:r>
    </w:p>
    <w:p w14:paraId="3CDB00A8" w14:textId="2B47F81B" w:rsidR="00376B46" w:rsidRDefault="00376B46" w:rsidP="00317D9F">
      <w:pPr>
        <w:pStyle w:val="aff1"/>
        <w:numPr>
          <w:ilvl w:val="0"/>
          <w:numId w:val="17"/>
        </w:numPr>
        <w:spacing w:after="120"/>
        <w:ind w:rightChars="100" w:right="200" w:firstLineChars="0"/>
        <w:jc w:val="both"/>
        <w:rPr>
          <w:rFonts w:eastAsiaTheme="minorEastAsia"/>
          <w:lang w:eastAsia="zh-CN"/>
        </w:rPr>
      </w:pPr>
      <w:r>
        <w:rPr>
          <w:rFonts w:eastAsiaTheme="minorEastAsia" w:hint="eastAsia"/>
          <w:lang w:eastAsia="zh-CN"/>
        </w:rPr>
        <w:t>F</w:t>
      </w:r>
      <w:r>
        <w:rPr>
          <w:rFonts w:eastAsiaTheme="minorEastAsia"/>
          <w:lang w:eastAsia="zh-CN"/>
        </w:rPr>
        <w:t>or model transfer/delivery solutions, they may correspond to other LCM aspects, and the above observation may just list some of them as the email discussion is mainly about model transfer/delivery.</w:t>
      </w:r>
      <w:r w:rsidR="00D40153">
        <w:rPr>
          <w:rFonts w:eastAsiaTheme="minorEastAsia"/>
          <w:lang w:eastAsia="zh-CN"/>
        </w:rPr>
        <w:t xml:space="preserve"> In our understanding, </w:t>
      </w:r>
      <w:r w:rsidR="00D40153">
        <w:rPr>
          <w:rFonts w:eastAsiaTheme="minorEastAsia"/>
          <w:lang w:eastAsia="zh-CN"/>
        </w:rPr>
        <w:lastRenderedPageBreak/>
        <w:t xml:space="preserve">different </w:t>
      </w:r>
      <w:r w:rsidR="00765550">
        <w:rPr>
          <w:rFonts w:eastAsiaTheme="minorEastAsia"/>
          <w:lang w:eastAsia="zh-CN"/>
        </w:rPr>
        <w:t xml:space="preserve">model transfer/delivery </w:t>
      </w:r>
      <w:r w:rsidR="00D40153">
        <w:rPr>
          <w:rFonts w:eastAsiaTheme="minorEastAsia"/>
          <w:lang w:eastAsia="zh-CN"/>
        </w:rPr>
        <w:t xml:space="preserve">solutions may </w:t>
      </w:r>
      <w:r w:rsidR="00BD462C">
        <w:rPr>
          <w:rFonts w:eastAsiaTheme="minorEastAsia"/>
          <w:lang w:eastAsia="zh-CN"/>
        </w:rPr>
        <w:t>have</w:t>
      </w:r>
      <w:r w:rsidR="00D40153">
        <w:rPr>
          <w:rFonts w:eastAsiaTheme="minorEastAsia"/>
          <w:lang w:eastAsia="zh-CN"/>
        </w:rPr>
        <w:t xml:space="preserve"> different impacts for a specific LCM,</w:t>
      </w:r>
      <w:r w:rsidR="00AE597F">
        <w:rPr>
          <w:rFonts w:eastAsiaTheme="minorEastAsia"/>
          <w:lang w:eastAsia="zh-CN"/>
        </w:rPr>
        <w:t xml:space="preserve"> so </w:t>
      </w:r>
      <w:r w:rsidR="003D57C9">
        <w:rPr>
          <w:rFonts w:eastAsiaTheme="minorEastAsia"/>
          <w:lang w:eastAsia="zh-CN"/>
        </w:rPr>
        <w:t>the LCM impacts may be discussed by considering the model transfer/</w:t>
      </w:r>
      <w:r w:rsidR="003D532E">
        <w:rPr>
          <w:rFonts w:eastAsiaTheme="minorEastAsia"/>
          <w:lang w:eastAsia="zh-CN"/>
        </w:rPr>
        <w:t>delivery</w:t>
      </w:r>
      <w:r w:rsidR="003D57C9">
        <w:rPr>
          <w:rFonts w:eastAsiaTheme="minorEastAsia"/>
          <w:lang w:eastAsia="zh-CN"/>
        </w:rPr>
        <w:t xml:space="preserve"> </w:t>
      </w:r>
      <w:r w:rsidR="00B16899">
        <w:rPr>
          <w:rFonts w:eastAsiaTheme="minorEastAsia"/>
          <w:lang w:eastAsia="zh-CN"/>
        </w:rPr>
        <w:t>solutions</w:t>
      </w:r>
    </w:p>
    <w:p w14:paraId="41C51BB1" w14:textId="584CC42C" w:rsidR="009A303E" w:rsidRDefault="009A303E" w:rsidP="003F1385">
      <w:pPr>
        <w:spacing w:after="120"/>
        <w:ind w:rightChars="100" w:right="200"/>
        <w:jc w:val="both"/>
        <w:rPr>
          <w:rFonts w:eastAsiaTheme="minorEastAsia"/>
          <w:lang w:eastAsia="zh-CN"/>
        </w:rPr>
      </w:pPr>
    </w:p>
    <w:p w14:paraId="140EA84D" w14:textId="2EB00A14" w:rsidR="00107575" w:rsidRPr="009A303E" w:rsidRDefault="00107575" w:rsidP="003F1385">
      <w:pPr>
        <w:spacing w:after="120"/>
        <w:ind w:rightChars="100" w:right="200"/>
        <w:jc w:val="both"/>
        <w:rPr>
          <w:rFonts w:eastAsiaTheme="minorEastAsia"/>
          <w:lang w:eastAsia="zh-CN"/>
        </w:rPr>
      </w:pPr>
      <w:r w:rsidRPr="00001C66">
        <w:rPr>
          <w:rFonts w:eastAsiaTheme="minorEastAsia"/>
          <w:b/>
          <w:lang w:eastAsia="zh-CN"/>
        </w:rPr>
        <w:t>O</w:t>
      </w:r>
      <w:r w:rsidRPr="00001C66">
        <w:rPr>
          <w:rFonts w:eastAsiaTheme="minorEastAsia" w:hint="eastAsia"/>
          <w:b/>
          <w:lang w:eastAsia="zh-CN"/>
        </w:rPr>
        <w:t>bservation</w:t>
      </w:r>
      <w:r w:rsidRPr="00001C66">
        <w:rPr>
          <w:rFonts w:eastAsiaTheme="minorEastAsia"/>
          <w:b/>
          <w:lang w:eastAsia="zh-CN"/>
        </w:rPr>
        <w:t xml:space="preserve"> </w:t>
      </w:r>
      <w:r w:rsidR="00722CA4">
        <w:rPr>
          <w:rFonts w:eastAsiaTheme="minorEastAsia"/>
          <w:b/>
          <w:lang w:eastAsia="zh-CN"/>
        </w:rPr>
        <w:t>5</w:t>
      </w:r>
      <w:r w:rsidRPr="00001C66">
        <w:rPr>
          <w:rFonts w:eastAsiaTheme="minorEastAsia"/>
          <w:b/>
          <w:lang w:eastAsia="zh-CN"/>
        </w:rPr>
        <w:t xml:space="preserve">: </w:t>
      </w:r>
      <w:r w:rsidR="00B16899">
        <w:rPr>
          <w:rFonts w:eastAsiaTheme="minorEastAsia"/>
          <w:b/>
          <w:lang w:eastAsia="zh-CN"/>
        </w:rPr>
        <w:t>The discussion of LCM impacts may correspond to the model transfer/delivery solutions.</w:t>
      </w:r>
    </w:p>
    <w:p w14:paraId="1E9366C7" w14:textId="77777777" w:rsidR="009A303E" w:rsidRPr="009A303E" w:rsidRDefault="009A303E" w:rsidP="003F1385">
      <w:pPr>
        <w:spacing w:after="120"/>
        <w:ind w:rightChars="100" w:right="200"/>
        <w:jc w:val="both"/>
        <w:rPr>
          <w:rFonts w:eastAsiaTheme="minorEastAsia"/>
          <w:lang w:eastAsia="zh-CN"/>
        </w:rPr>
      </w:pPr>
    </w:p>
    <w:p w14:paraId="0CF69A4C" w14:textId="2F01665F" w:rsidR="008514C5" w:rsidRPr="00850C9C" w:rsidRDefault="00B51FC3" w:rsidP="008514C5">
      <w:pPr>
        <w:pStyle w:val="3"/>
        <w:spacing w:after="240"/>
      </w:pPr>
      <w:r w:rsidRPr="00850C9C">
        <w:t>Model delivery</w:t>
      </w:r>
      <w:r w:rsidR="00B67D7F" w:rsidRPr="00850C9C">
        <w:t xml:space="preserve"> format</w:t>
      </w:r>
    </w:p>
    <w:p w14:paraId="2A7B2513" w14:textId="148FF42C" w:rsidR="000B2A28" w:rsidRDefault="000B2A28" w:rsidP="000B2A28">
      <w:pPr>
        <w:spacing w:after="120"/>
        <w:ind w:rightChars="100" w:right="200"/>
        <w:jc w:val="both"/>
        <w:rPr>
          <w:rFonts w:eastAsiaTheme="minorEastAsia"/>
          <w:lang w:eastAsia="zh-CN"/>
        </w:rPr>
      </w:pPr>
      <w:r>
        <w:rPr>
          <w:rFonts w:eastAsiaTheme="minorEastAsia"/>
          <w:lang w:eastAsia="zh-CN"/>
        </w:rPr>
        <w:t>Based on RAN1#110b-e meeting discussions, f</w:t>
      </w:r>
      <w:r w:rsidRPr="000B2A28">
        <w:rPr>
          <w:rFonts w:eastAsiaTheme="minorEastAsia"/>
          <w:lang w:eastAsia="zh-CN"/>
        </w:rPr>
        <w:t>or the model transfer/delivery format over air-interface, we conclude the main options as follows.</w:t>
      </w:r>
    </w:p>
    <w:p w14:paraId="7196F18E" w14:textId="3B702A01" w:rsidR="00942978" w:rsidRPr="003629E8" w:rsidRDefault="00942978" w:rsidP="000B2A28">
      <w:pPr>
        <w:spacing w:after="120"/>
        <w:ind w:rightChars="100" w:right="200"/>
        <w:jc w:val="both"/>
        <w:rPr>
          <w:rFonts w:eastAsiaTheme="minorEastAsia"/>
          <w:b/>
          <w:lang w:eastAsia="zh-CN"/>
        </w:rPr>
      </w:pPr>
      <w:r w:rsidRPr="003629E8">
        <w:rPr>
          <w:rFonts w:eastAsiaTheme="minorEastAsia" w:hint="eastAsia"/>
          <w:b/>
          <w:lang w:eastAsia="zh-CN"/>
        </w:rPr>
        <w:t>O</w:t>
      </w:r>
      <w:r w:rsidRPr="003629E8">
        <w:rPr>
          <w:rFonts w:eastAsiaTheme="minorEastAsia"/>
          <w:b/>
          <w:lang w:eastAsia="zh-CN"/>
        </w:rPr>
        <w:t>ption 1: 3GPP-standardized format</w:t>
      </w:r>
    </w:p>
    <w:p w14:paraId="7ADE439C" w14:textId="33B1CB52" w:rsidR="00942978" w:rsidRPr="003629E8" w:rsidRDefault="00942978" w:rsidP="000B2A28">
      <w:pPr>
        <w:spacing w:after="120"/>
        <w:ind w:rightChars="100" w:right="200"/>
        <w:jc w:val="both"/>
        <w:rPr>
          <w:rFonts w:eastAsiaTheme="minorEastAsia"/>
          <w:b/>
          <w:lang w:eastAsia="zh-CN"/>
        </w:rPr>
      </w:pPr>
      <w:r w:rsidRPr="003629E8">
        <w:rPr>
          <w:rFonts w:eastAsiaTheme="minorEastAsia" w:hint="eastAsia"/>
          <w:b/>
          <w:lang w:eastAsia="zh-CN"/>
        </w:rPr>
        <w:t>O</w:t>
      </w:r>
      <w:r w:rsidRPr="003629E8">
        <w:rPr>
          <w:rFonts w:eastAsiaTheme="minorEastAsia"/>
          <w:b/>
          <w:lang w:eastAsia="zh-CN"/>
        </w:rPr>
        <w:t>ption 2: Vendor specific format or Adopted model representation format</w:t>
      </w:r>
    </w:p>
    <w:p w14:paraId="53636F95" w14:textId="77777777" w:rsidR="003629E8" w:rsidRDefault="003629E8" w:rsidP="000B2A28">
      <w:pPr>
        <w:spacing w:after="120"/>
        <w:ind w:rightChars="100" w:right="200"/>
        <w:jc w:val="both"/>
        <w:rPr>
          <w:rFonts w:eastAsiaTheme="minorEastAsia"/>
          <w:lang w:eastAsia="zh-CN"/>
        </w:rPr>
      </w:pPr>
    </w:p>
    <w:p w14:paraId="7335B034" w14:textId="5E508DF9" w:rsidR="005255C0" w:rsidRDefault="005255C0" w:rsidP="000B2A28">
      <w:pPr>
        <w:spacing w:after="120"/>
        <w:ind w:rightChars="100" w:right="200"/>
        <w:jc w:val="both"/>
        <w:rPr>
          <w:rFonts w:eastAsiaTheme="minorEastAsia"/>
          <w:lang w:eastAsia="zh-CN"/>
        </w:rPr>
      </w:pPr>
      <w:r>
        <w:rPr>
          <w:rFonts w:eastAsiaTheme="minorEastAsia" w:hint="eastAsia"/>
          <w:lang w:eastAsia="zh-CN"/>
        </w:rPr>
        <w:t>In</w:t>
      </w:r>
      <w:r>
        <w:rPr>
          <w:rFonts w:eastAsiaTheme="minorEastAsia"/>
          <w:lang w:eastAsia="zh-CN"/>
        </w:rPr>
        <w:t xml:space="preserve"> the RAN1#111 meeting, the above two options further turn to the following two kinds of format categories:</w:t>
      </w:r>
    </w:p>
    <w:tbl>
      <w:tblPr>
        <w:tblW w:w="0" w:type="auto"/>
        <w:tblLook w:val="04A0" w:firstRow="1" w:lastRow="0" w:firstColumn="1" w:lastColumn="0" w:noHBand="0" w:noVBand="1"/>
      </w:tblPr>
      <w:tblGrid>
        <w:gridCol w:w="2902"/>
        <w:gridCol w:w="6717"/>
      </w:tblGrid>
      <w:tr w:rsidR="005255C0" w:rsidRPr="005255C0" w14:paraId="44C42DFF" w14:textId="77777777" w:rsidTr="00B179D1">
        <w:trPr>
          <w:trHeight w:val="410"/>
        </w:trPr>
        <w:tc>
          <w:tcPr>
            <w:tcW w:w="2902"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7839F703" w14:textId="77777777" w:rsidR="005255C0" w:rsidRPr="005255C0" w:rsidRDefault="005255C0" w:rsidP="005255C0">
            <w:pPr>
              <w:overflowPunct/>
              <w:autoSpaceDE/>
              <w:autoSpaceDN/>
              <w:adjustRightInd/>
              <w:spacing w:after="0"/>
              <w:jc w:val="both"/>
              <w:textAlignment w:val="auto"/>
              <w:rPr>
                <w:rFonts w:ascii="Times" w:eastAsia="Batang" w:hAnsi="Times"/>
                <w:szCs w:val="24"/>
                <w:lang w:eastAsia="ja-JP"/>
              </w:rPr>
            </w:pPr>
            <w:r w:rsidRPr="005255C0">
              <w:rPr>
                <w:rFonts w:ascii="Times" w:eastAsia="Batang" w:hAnsi="Times"/>
                <w:szCs w:val="24"/>
              </w:rPr>
              <w:t>Proprietary-format models</w:t>
            </w:r>
          </w:p>
        </w:tc>
        <w:tc>
          <w:tcPr>
            <w:tcW w:w="6717"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62C61CE8" w14:textId="77777777" w:rsidR="005255C0" w:rsidRPr="005255C0" w:rsidRDefault="005255C0" w:rsidP="005255C0">
            <w:pPr>
              <w:overflowPunct/>
              <w:autoSpaceDE/>
              <w:autoSpaceDN/>
              <w:adjustRightInd/>
              <w:spacing w:after="0"/>
              <w:textAlignment w:val="auto"/>
              <w:rPr>
                <w:rFonts w:ascii="Times" w:eastAsia="Batang" w:hAnsi="Times"/>
                <w:b/>
                <w:bCs/>
                <w:szCs w:val="24"/>
                <w:lang w:eastAsia="ja-JP"/>
              </w:rPr>
            </w:pPr>
            <w:r w:rsidRPr="005255C0">
              <w:rPr>
                <w:rFonts w:ascii="Times" w:eastAsia="Batang" w:hAnsi="Times"/>
                <w:szCs w:val="24"/>
                <w:lang w:eastAsia="ja-JP"/>
              </w:rPr>
              <w:t>ML models of vendor-/device-specific proprietary format, from 3GPP perspective</w:t>
            </w:r>
          </w:p>
          <w:p w14:paraId="654FE2FF" w14:textId="77777777" w:rsidR="005255C0" w:rsidRPr="005255C0" w:rsidRDefault="005255C0" w:rsidP="005255C0">
            <w:pPr>
              <w:overflowPunct/>
              <w:autoSpaceDE/>
              <w:autoSpaceDN/>
              <w:adjustRightInd/>
              <w:spacing w:after="0"/>
              <w:textAlignment w:val="auto"/>
              <w:rPr>
                <w:rFonts w:ascii="Times" w:eastAsia="Batang" w:hAnsi="Times"/>
                <w:szCs w:val="24"/>
                <w:lang w:eastAsia="ja-JP"/>
              </w:rPr>
            </w:pPr>
            <w:r w:rsidRPr="005255C0">
              <w:rPr>
                <w:rFonts w:ascii="Times" w:eastAsia="Batang" w:hAnsi="Times"/>
                <w:szCs w:val="24"/>
                <w:lang w:eastAsia="ja-JP"/>
              </w:rPr>
              <w:t>NOTE: An example is a device-specific binary executable format</w:t>
            </w:r>
          </w:p>
        </w:tc>
      </w:tr>
      <w:tr w:rsidR="005255C0" w:rsidRPr="005255C0" w14:paraId="44C21983" w14:textId="77777777" w:rsidTr="00B179D1">
        <w:trPr>
          <w:trHeight w:val="410"/>
        </w:trPr>
        <w:tc>
          <w:tcPr>
            <w:tcW w:w="2902"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352575EA" w14:textId="77777777" w:rsidR="005255C0" w:rsidRPr="005255C0" w:rsidRDefault="005255C0" w:rsidP="005255C0">
            <w:pPr>
              <w:overflowPunct/>
              <w:autoSpaceDE/>
              <w:autoSpaceDN/>
              <w:adjustRightInd/>
              <w:spacing w:after="0"/>
              <w:jc w:val="both"/>
              <w:textAlignment w:val="auto"/>
              <w:rPr>
                <w:rFonts w:ascii="Times" w:eastAsia="Batang" w:hAnsi="Times"/>
                <w:szCs w:val="24"/>
                <w:lang w:eastAsia="ja-JP"/>
              </w:rPr>
            </w:pPr>
            <w:r w:rsidRPr="005255C0">
              <w:rPr>
                <w:rFonts w:ascii="Times" w:eastAsia="Batang" w:hAnsi="Times"/>
                <w:szCs w:val="24"/>
              </w:rPr>
              <w:t>Open-format models</w:t>
            </w:r>
          </w:p>
        </w:tc>
        <w:tc>
          <w:tcPr>
            <w:tcW w:w="6717"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79296985" w14:textId="77654DDD" w:rsidR="005255C0" w:rsidRPr="005255C0" w:rsidRDefault="005255C0" w:rsidP="005255C0">
            <w:pPr>
              <w:overflowPunct/>
              <w:autoSpaceDE/>
              <w:autoSpaceDN/>
              <w:adjustRightInd/>
              <w:spacing w:after="0"/>
              <w:textAlignment w:val="auto"/>
              <w:rPr>
                <w:rFonts w:ascii="Times" w:eastAsia="Yu Mincho" w:hAnsi="Times"/>
                <w:szCs w:val="24"/>
                <w:lang w:eastAsia="ja-JP"/>
              </w:rPr>
            </w:pPr>
            <w:r w:rsidRPr="005255C0">
              <w:rPr>
                <w:rFonts w:ascii="Times" w:eastAsia="Batang" w:hAnsi="Times"/>
                <w:szCs w:val="24"/>
                <w:lang w:eastAsia="ja-JP"/>
              </w:rPr>
              <w:t xml:space="preserve">ML models of specified format that are mutually recognizable across vendors and allow interoperability, from 3GPP </w:t>
            </w:r>
            <w:r w:rsidR="003D532E" w:rsidRPr="005255C0">
              <w:rPr>
                <w:rFonts w:ascii="Times" w:eastAsia="Batang" w:hAnsi="Times"/>
                <w:szCs w:val="24"/>
                <w:lang w:eastAsia="ja-JP"/>
              </w:rPr>
              <w:t>perspective</w:t>
            </w:r>
          </w:p>
        </w:tc>
      </w:tr>
    </w:tbl>
    <w:p w14:paraId="64A3FDF0" w14:textId="3385268B" w:rsidR="005255C0" w:rsidRDefault="005255C0" w:rsidP="000B2A28">
      <w:pPr>
        <w:spacing w:after="120"/>
        <w:ind w:rightChars="100" w:right="200"/>
        <w:jc w:val="both"/>
        <w:rPr>
          <w:rFonts w:eastAsiaTheme="minorEastAsia"/>
          <w:lang w:eastAsia="zh-CN"/>
        </w:rPr>
      </w:pPr>
      <w:r>
        <w:rPr>
          <w:rFonts w:eastAsiaTheme="minorEastAsia" w:hint="eastAsia"/>
          <w:lang w:eastAsia="zh-CN"/>
        </w:rPr>
        <w:t>H</w:t>
      </w:r>
      <w:r>
        <w:rPr>
          <w:rFonts w:eastAsiaTheme="minorEastAsia"/>
          <w:lang w:eastAsia="zh-CN"/>
        </w:rPr>
        <w:t>ere, RAN1 has assume that:</w:t>
      </w:r>
    </w:p>
    <w:p w14:paraId="11CB3505" w14:textId="77777777" w:rsidR="005255C0" w:rsidRPr="005255C0" w:rsidRDefault="005255C0" w:rsidP="00317D9F">
      <w:pPr>
        <w:numPr>
          <w:ilvl w:val="0"/>
          <w:numId w:val="16"/>
        </w:numPr>
        <w:overflowPunct/>
        <w:autoSpaceDE/>
        <w:autoSpaceDN/>
        <w:adjustRightInd/>
        <w:spacing w:after="0"/>
        <w:textAlignment w:val="auto"/>
        <w:rPr>
          <w:rFonts w:ascii="Times" w:eastAsia="Batang" w:hAnsi="Times"/>
          <w:szCs w:val="24"/>
          <w:lang w:eastAsia="x-none"/>
        </w:rPr>
      </w:pPr>
      <w:r w:rsidRPr="005255C0">
        <w:rPr>
          <w:rFonts w:ascii="Times" w:eastAsia="Batang" w:hAnsi="Times"/>
          <w:szCs w:val="24"/>
          <w:lang w:eastAsia="x-none"/>
        </w:rPr>
        <w:t>Proprietary-format models are not mutually recognizable across vendors, hide model design information from other vendors when shared.</w:t>
      </w:r>
    </w:p>
    <w:p w14:paraId="3BBDB857" w14:textId="7855ABEE" w:rsidR="005255C0" w:rsidRPr="005255C0" w:rsidRDefault="005255C0" w:rsidP="00317D9F">
      <w:pPr>
        <w:numPr>
          <w:ilvl w:val="0"/>
          <w:numId w:val="16"/>
        </w:numPr>
        <w:overflowPunct/>
        <w:autoSpaceDE/>
        <w:autoSpaceDN/>
        <w:adjustRightInd/>
        <w:spacing w:after="0"/>
        <w:textAlignment w:val="auto"/>
        <w:rPr>
          <w:rFonts w:ascii="Times" w:eastAsia="Batang" w:hAnsi="Times"/>
          <w:szCs w:val="24"/>
          <w:lang w:eastAsia="x-none"/>
        </w:rPr>
      </w:pPr>
      <w:r w:rsidRPr="005255C0">
        <w:rPr>
          <w:rFonts w:ascii="Times" w:eastAsia="Batang" w:hAnsi="Times"/>
          <w:szCs w:val="24"/>
          <w:lang w:eastAsia="x-none"/>
        </w:rPr>
        <w:t>Open-format models are mutually recognizable between vendors, do not hide model design information from other vendors when shared</w:t>
      </w:r>
      <w:r>
        <w:rPr>
          <w:rFonts w:ascii="Times" w:eastAsia="Batang" w:hAnsi="Times"/>
          <w:szCs w:val="24"/>
          <w:lang w:eastAsia="x-none"/>
        </w:rPr>
        <w:t>.</w:t>
      </w:r>
    </w:p>
    <w:p w14:paraId="7FD1A10E" w14:textId="2F70838A" w:rsidR="00983ED4" w:rsidRDefault="00983ED4" w:rsidP="000B2A28">
      <w:pPr>
        <w:spacing w:after="120"/>
        <w:ind w:rightChars="100" w:right="200"/>
        <w:jc w:val="both"/>
        <w:rPr>
          <w:rFonts w:eastAsiaTheme="minorEastAsia"/>
          <w:lang w:eastAsia="zh-CN"/>
        </w:rPr>
      </w:pPr>
    </w:p>
    <w:p w14:paraId="2B2B372F" w14:textId="54DCFDB2" w:rsidR="00C24044" w:rsidRDefault="00C24044" w:rsidP="000B2A28">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or both p</w:t>
      </w:r>
      <w:r w:rsidRPr="00C24044">
        <w:rPr>
          <w:rFonts w:eastAsiaTheme="minorEastAsia"/>
          <w:lang w:eastAsia="zh-CN"/>
        </w:rPr>
        <w:t>roprietary-format models</w:t>
      </w:r>
      <w:r>
        <w:rPr>
          <w:rFonts w:eastAsiaTheme="minorEastAsia"/>
          <w:lang w:eastAsia="zh-CN"/>
        </w:rPr>
        <w:t xml:space="preserve"> and o</w:t>
      </w:r>
      <w:r w:rsidRPr="00C24044">
        <w:rPr>
          <w:rFonts w:eastAsiaTheme="minorEastAsia"/>
          <w:lang w:eastAsia="zh-CN"/>
        </w:rPr>
        <w:t>pen-format models</w:t>
      </w:r>
      <w:r>
        <w:rPr>
          <w:rFonts w:eastAsiaTheme="minorEastAsia"/>
          <w:lang w:eastAsia="zh-CN"/>
        </w:rPr>
        <w:t>, we think the AI/ML model information is within a container via CP/UP. As analyzed in section 2.5, model ID/functionality ID may be required to differentiate among different models, and such IDs can be considered</w:t>
      </w:r>
      <w:r w:rsidR="006C454D">
        <w:rPr>
          <w:rFonts w:eastAsiaTheme="minorEastAsia"/>
          <w:lang w:eastAsia="zh-CN"/>
        </w:rPr>
        <w:t xml:space="preserve"> as</w:t>
      </w:r>
      <w:r>
        <w:rPr>
          <w:rFonts w:eastAsiaTheme="minorEastAsia"/>
          <w:lang w:eastAsia="zh-CN"/>
        </w:rPr>
        <w:t xml:space="preserve"> part of meta info.</w:t>
      </w:r>
    </w:p>
    <w:p w14:paraId="58105ABA" w14:textId="7971226F" w:rsidR="00C24044" w:rsidRDefault="00C24044" w:rsidP="000B2A28">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or o</w:t>
      </w:r>
      <w:r w:rsidRPr="00C24044">
        <w:rPr>
          <w:rFonts w:eastAsiaTheme="minorEastAsia"/>
          <w:lang w:eastAsia="zh-CN"/>
        </w:rPr>
        <w:t>pen-format models</w:t>
      </w:r>
      <w:r>
        <w:rPr>
          <w:rFonts w:eastAsiaTheme="minorEastAsia"/>
          <w:lang w:eastAsia="zh-CN"/>
        </w:rPr>
        <w:t xml:space="preserve">, some necessary information may be needed to describe the models, which </w:t>
      </w:r>
      <w:r w:rsidRPr="00C24044">
        <w:rPr>
          <w:rFonts w:eastAsiaTheme="minorEastAsia"/>
          <w:lang w:eastAsia="zh-CN"/>
        </w:rPr>
        <w:t>can be implicitly indicated by model ID</w:t>
      </w:r>
      <w:r>
        <w:rPr>
          <w:rFonts w:eastAsiaTheme="minorEastAsia"/>
          <w:lang w:eastAsia="zh-CN"/>
        </w:rPr>
        <w:t>/functionality ID</w:t>
      </w:r>
      <w:r w:rsidRPr="00C24044">
        <w:rPr>
          <w:rFonts w:eastAsiaTheme="minorEastAsia"/>
          <w:lang w:eastAsia="zh-CN"/>
        </w:rPr>
        <w:t>. For example, meta info can map to model ID</w:t>
      </w:r>
      <w:r>
        <w:rPr>
          <w:rFonts w:eastAsiaTheme="minorEastAsia"/>
          <w:lang w:eastAsia="zh-CN"/>
        </w:rPr>
        <w:t>/functionality ID</w:t>
      </w:r>
      <w:r w:rsidRPr="00C24044">
        <w:rPr>
          <w:rFonts w:eastAsiaTheme="minorEastAsia"/>
          <w:lang w:eastAsia="zh-CN"/>
        </w:rPr>
        <w:t>, and such mapping may be left to implementation.</w:t>
      </w:r>
    </w:p>
    <w:p w14:paraId="3AEAF914" w14:textId="4917B4C3" w:rsidR="00C24044" w:rsidRDefault="00457208" w:rsidP="000B2A28">
      <w:pPr>
        <w:spacing w:after="120"/>
        <w:ind w:rightChars="100" w:right="200"/>
        <w:jc w:val="both"/>
        <w:rPr>
          <w:rFonts w:eastAsiaTheme="minorEastAsia"/>
          <w:lang w:eastAsia="zh-CN"/>
        </w:rPr>
      </w:pPr>
      <w:r>
        <w:rPr>
          <w:rFonts w:eastAsiaTheme="minorEastAsia"/>
          <w:lang w:eastAsia="zh-CN"/>
        </w:rPr>
        <w:t>In addition, we think the following information may be needed during model transfer/delivery:</w:t>
      </w:r>
    </w:p>
    <w:p w14:paraId="46476D96" w14:textId="5BAC0F99" w:rsidR="00457208" w:rsidRDefault="00457208" w:rsidP="00457208">
      <w:pPr>
        <w:pStyle w:val="aff1"/>
        <w:numPr>
          <w:ilvl w:val="0"/>
          <w:numId w:val="17"/>
        </w:numPr>
        <w:spacing w:after="120"/>
        <w:ind w:rightChars="100" w:right="200" w:firstLineChars="0"/>
        <w:jc w:val="both"/>
        <w:rPr>
          <w:rFonts w:eastAsiaTheme="minorEastAsia"/>
          <w:lang w:eastAsia="zh-CN"/>
        </w:rPr>
      </w:pPr>
      <w:r>
        <w:rPr>
          <w:rFonts w:eastAsiaTheme="minorEastAsia"/>
          <w:lang w:eastAsia="zh-CN"/>
        </w:rPr>
        <w:t>What (s</w:t>
      </w:r>
      <w:r>
        <w:rPr>
          <w:rFonts w:eastAsiaTheme="minorEastAsia" w:hint="eastAsia"/>
          <w:lang w:eastAsia="zh-CN"/>
        </w:rPr>
        <w:t>ub</w:t>
      </w:r>
      <w:r>
        <w:rPr>
          <w:rFonts w:eastAsiaTheme="minorEastAsia"/>
          <w:lang w:eastAsia="zh-CN"/>
        </w:rPr>
        <w:t>) use cases are applicable for a specific model, e.g. CSI/BM/Positioning</w:t>
      </w:r>
    </w:p>
    <w:p w14:paraId="3D43F367" w14:textId="5571AB41" w:rsidR="00457208" w:rsidRPr="00802962" w:rsidRDefault="00457208" w:rsidP="00457208">
      <w:pPr>
        <w:pStyle w:val="aff1"/>
        <w:numPr>
          <w:ilvl w:val="0"/>
          <w:numId w:val="17"/>
        </w:numPr>
        <w:spacing w:after="120"/>
        <w:ind w:rightChars="100" w:right="200" w:firstLineChars="0"/>
        <w:jc w:val="both"/>
        <w:rPr>
          <w:rFonts w:eastAsiaTheme="minorEastAsia"/>
          <w:lang w:eastAsia="zh-CN"/>
        </w:rPr>
      </w:pPr>
      <w:r>
        <w:rPr>
          <w:rFonts w:eastAsiaTheme="minorEastAsia"/>
          <w:lang w:eastAsia="zh-CN"/>
        </w:rPr>
        <w:t>What types are applicable for a specific model, e.g. UE-sided model/UE part model for two-sided model</w:t>
      </w:r>
    </w:p>
    <w:p w14:paraId="2D7E75A2" w14:textId="594AB21F" w:rsidR="00457208" w:rsidRPr="00EE2211" w:rsidRDefault="006C454D" w:rsidP="000B2A28">
      <w:pPr>
        <w:spacing w:after="120"/>
        <w:ind w:rightChars="100" w:right="200"/>
        <w:jc w:val="both"/>
        <w:rPr>
          <w:rFonts w:eastAsiaTheme="minorEastAsia"/>
          <w:lang w:eastAsia="zh-CN"/>
        </w:rPr>
      </w:pPr>
      <w:r>
        <w:rPr>
          <w:rFonts w:eastAsiaTheme="minorEastAsia"/>
          <w:lang w:eastAsia="zh-CN"/>
        </w:rPr>
        <w:t xml:space="preserve">The above information can also map to </w:t>
      </w:r>
      <w:r w:rsidRPr="00C24044">
        <w:rPr>
          <w:rFonts w:eastAsiaTheme="minorEastAsia"/>
          <w:lang w:eastAsia="zh-CN"/>
        </w:rPr>
        <w:t>model ID</w:t>
      </w:r>
      <w:r>
        <w:rPr>
          <w:rFonts w:eastAsiaTheme="minorEastAsia"/>
          <w:lang w:eastAsia="zh-CN"/>
        </w:rPr>
        <w:t>/functionality ID, and such mapping may be left to implementation.</w:t>
      </w:r>
      <w:r w:rsidR="008F220F">
        <w:rPr>
          <w:rFonts w:eastAsiaTheme="minorEastAsia"/>
          <w:lang w:eastAsia="zh-CN"/>
        </w:rPr>
        <w:t xml:space="preserve"> There may be other alternatives for indicating them during model transfer/delivery.</w:t>
      </w:r>
    </w:p>
    <w:p w14:paraId="23280D74" w14:textId="77777777" w:rsidR="00EC49C6" w:rsidRDefault="00EC49C6" w:rsidP="000B2A28">
      <w:pPr>
        <w:spacing w:after="120"/>
        <w:ind w:rightChars="100" w:right="200"/>
        <w:jc w:val="both"/>
        <w:rPr>
          <w:rFonts w:eastAsiaTheme="minorEastAsia"/>
          <w:lang w:eastAsia="zh-CN"/>
        </w:rPr>
      </w:pPr>
    </w:p>
    <w:p w14:paraId="2622DB74" w14:textId="2C6C19BC" w:rsidR="00686DDC" w:rsidRDefault="00686DDC" w:rsidP="00686DDC">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D84055">
        <w:rPr>
          <w:rFonts w:eastAsiaTheme="minorEastAsia"/>
          <w:b/>
          <w:lang w:eastAsia="zh-CN"/>
        </w:rPr>
        <w:t>2</w:t>
      </w:r>
      <w:r>
        <w:rPr>
          <w:rFonts w:eastAsiaTheme="minorEastAsia"/>
          <w:b/>
          <w:lang w:eastAsia="zh-CN"/>
        </w:rPr>
        <w:t>: For model delivery format, RAN2 to study both proprietary-format and open-format, while to further consider meta info</w:t>
      </w:r>
      <w:r w:rsidR="00C31D7F">
        <w:rPr>
          <w:rFonts w:eastAsiaTheme="minorEastAsia"/>
          <w:b/>
          <w:lang w:eastAsia="zh-CN"/>
        </w:rPr>
        <w:t>, e.g. meta info</w:t>
      </w:r>
      <w:r w:rsidR="00E143EC">
        <w:rPr>
          <w:rFonts w:eastAsiaTheme="minorEastAsia"/>
          <w:b/>
          <w:lang w:eastAsia="zh-CN"/>
        </w:rPr>
        <w:t xml:space="preserve"> (use cases, types) can map to model ID/functionality ID</w:t>
      </w:r>
      <w:r>
        <w:rPr>
          <w:rFonts w:eastAsiaTheme="minorEastAsia"/>
          <w:b/>
          <w:lang w:eastAsia="zh-CN"/>
        </w:rPr>
        <w:t>.</w:t>
      </w:r>
    </w:p>
    <w:p w14:paraId="65FC759D" w14:textId="77777777" w:rsidR="003629E8" w:rsidRDefault="003629E8" w:rsidP="00686DDC">
      <w:pPr>
        <w:spacing w:after="120"/>
        <w:ind w:rightChars="100" w:right="200"/>
        <w:jc w:val="both"/>
        <w:rPr>
          <w:rFonts w:eastAsiaTheme="minorEastAsia"/>
          <w:b/>
          <w:lang w:eastAsia="zh-CN"/>
        </w:rPr>
      </w:pPr>
    </w:p>
    <w:p w14:paraId="4C6AA48E" w14:textId="6892E748" w:rsidR="008514C5" w:rsidRPr="00341EAE" w:rsidRDefault="000E7F6B" w:rsidP="008514C5">
      <w:pPr>
        <w:pStyle w:val="3"/>
        <w:spacing w:after="240"/>
      </w:pPr>
      <w:r w:rsidRPr="00341EAE">
        <w:rPr>
          <w:rFonts w:eastAsiaTheme="minorEastAsia" w:hint="eastAsia"/>
          <w:lang w:eastAsia="zh-CN"/>
        </w:rPr>
        <w:t>M</w:t>
      </w:r>
      <w:r w:rsidRPr="00341EAE">
        <w:rPr>
          <w:rFonts w:eastAsiaTheme="minorEastAsia"/>
          <w:lang w:eastAsia="zh-CN"/>
        </w:rPr>
        <w:t>odel operation</w:t>
      </w:r>
      <w:r w:rsidR="0062779B" w:rsidRPr="00341EAE">
        <w:rPr>
          <w:rFonts w:eastAsiaTheme="minorEastAsia"/>
          <w:lang w:eastAsia="zh-CN"/>
        </w:rPr>
        <w:t>s</w:t>
      </w:r>
    </w:p>
    <w:p w14:paraId="7B6789C7" w14:textId="3B2CC7F9" w:rsidR="00DD2624" w:rsidRDefault="00DD2624" w:rsidP="00DD2624">
      <w:pPr>
        <w:spacing w:after="120"/>
        <w:ind w:rightChars="100" w:right="200"/>
        <w:jc w:val="both"/>
        <w:rPr>
          <w:rFonts w:eastAsiaTheme="minorEastAsia"/>
          <w:lang w:eastAsia="zh-CN"/>
        </w:rPr>
      </w:pPr>
      <w:r>
        <w:rPr>
          <w:rFonts w:eastAsiaTheme="minorEastAsia"/>
          <w:lang w:eastAsia="zh-CN"/>
        </w:rPr>
        <w:t xml:space="preserve">In the RAN1#110b-e meeting, the following </w:t>
      </w:r>
      <w:r>
        <w:rPr>
          <w:rFonts w:eastAsiaTheme="minorEastAsia" w:hint="eastAsia"/>
          <w:lang w:eastAsia="zh-CN"/>
        </w:rPr>
        <w:t>agr</w:t>
      </w:r>
      <w:r>
        <w:rPr>
          <w:rFonts w:eastAsiaTheme="minorEastAsia"/>
          <w:lang w:eastAsia="zh-CN"/>
        </w:rPr>
        <w:t>eements have been achieved for model operations in LCM.</w:t>
      </w:r>
    </w:p>
    <w:tbl>
      <w:tblPr>
        <w:tblStyle w:val="afd"/>
        <w:tblW w:w="9629" w:type="dxa"/>
        <w:tblLayout w:type="fixed"/>
        <w:tblLook w:val="04A0" w:firstRow="1" w:lastRow="0" w:firstColumn="1" w:lastColumn="0" w:noHBand="0" w:noVBand="1"/>
      </w:tblPr>
      <w:tblGrid>
        <w:gridCol w:w="9629"/>
      </w:tblGrid>
      <w:tr w:rsidR="00DD2624" w14:paraId="127BEFD0" w14:textId="77777777" w:rsidTr="00C727EF">
        <w:tc>
          <w:tcPr>
            <w:tcW w:w="9629" w:type="dxa"/>
          </w:tcPr>
          <w:p w14:paraId="4E1D9FE3" w14:textId="77777777" w:rsidR="00DD2624" w:rsidRDefault="00DD2624" w:rsidP="00C727EF">
            <w:pPr>
              <w:overflowPunct/>
              <w:autoSpaceDE/>
              <w:autoSpaceDN/>
              <w:adjustRightInd/>
              <w:spacing w:after="0"/>
              <w:textAlignment w:val="auto"/>
              <w:rPr>
                <w:rFonts w:ascii="Times" w:eastAsia="Batang" w:hAnsi="Times"/>
                <w:szCs w:val="24"/>
                <w:highlight w:val="green"/>
              </w:rPr>
            </w:pPr>
            <w:r>
              <w:rPr>
                <w:rFonts w:ascii="Times" w:eastAsia="Batang" w:hAnsi="Times" w:hint="eastAsia"/>
                <w:szCs w:val="24"/>
                <w:highlight w:val="green"/>
              </w:rPr>
              <w:t>A</w:t>
            </w:r>
            <w:r>
              <w:rPr>
                <w:rFonts w:ascii="Times" w:eastAsia="Batang" w:hAnsi="Times"/>
                <w:szCs w:val="24"/>
                <w:highlight w:val="green"/>
              </w:rPr>
              <w:t>greement</w:t>
            </w:r>
          </w:p>
          <w:p w14:paraId="618BA666" w14:textId="77777777" w:rsidR="00DD2624" w:rsidRDefault="00DD2624" w:rsidP="00C727EF">
            <w:pPr>
              <w:overflowPunct/>
              <w:autoSpaceDE/>
              <w:autoSpaceDN/>
              <w:adjustRightInd/>
              <w:spacing w:after="0"/>
              <w:textAlignment w:val="auto"/>
              <w:rPr>
                <w:rFonts w:ascii="Times" w:eastAsia="Batang" w:hAnsi="Times"/>
                <w:szCs w:val="24"/>
              </w:rPr>
            </w:pPr>
            <w:r>
              <w:rPr>
                <w:rFonts w:ascii="Times" w:eastAsia="Batang" w:hAnsi="Times"/>
                <w:szCs w:val="24"/>
              </w:rPr>
              <w:t>Study LCM procedure on the basis that an AI/ML model has a model ID with associated information and/or model functionality at least for some AI/M</w:t>
            </w:r>
            <w:r>
              <w:rPr>
                <w:rFonts w:ascii="Times" w:eastAsia="Batang" w:hAnsi="Times" w:hint="eastAsia"/>
                <w:szCs w:val="24"/>
              </w:rPr>
              <w:t>L</w:t>
            </w:r>
            <w:r>
              <w:rPr>
                <w:rFonts w:ascii="Times" w:eastAsia="Batang" w:hAnsi="Times"/>
                <w:szCs w:val="24"/>
              </w:rPr>
              <w:t xml:space="preserve"> operations</w:t>
            </w:r>
            <w:r>
              <w:rPr>
                <w:rFonts w:ascii="Times" w:eastAsia="Batang" w:hAnsi="Times"/>
                <w:strike/>
                <w:szCs w:val="24"/>
              </w:rPr>
              <w:t>.</w:t>
            </w:r>
          </w:p>
          <w:p w14:paraId="457B7637" w14:textId="77777777" w:rsidR="00DD2624" w:rsidRDefault="00DD2624" w:rsidP="00C727EF">
            <w:pPr>
              <w:overflowPunct/>
              <w:autoSpaceDE/>
              <w:autoSpaceDN/>
              <w:adjustRightInd/>
              <w:spacing w:after="0"/>
              <w:textAlignment w:val="auto"/>
              <w:rPr>
                <w:rFonts w:ascii="Times" w:eastAsia="Batang" w:hAnsi="Times"/>
                <w:szCs w:val="24"/>
              </w:rPr>
            </w:pPr>
            <w:r>
              <w:rPr>
                <w:rFonts w:ascii="Times" w:eastAsia="Batang" w:hAnsi="Times"/>
                <w:szCs w:val="24"/>
              </w:rPr>
              <w:t>FFS: Detailed discussion of model ID with associated information and/or model functionality.</w:t>
            </w:r>
          </w:p>
          <w:p w14:paraId="2C72E9AF" w14:textId="77777777" w:rsidR="00DD2624" w:rsidRDefault="00DD2624" w:rsidP="00C727EF">
            <w:pPr>
              <w:overflowPunct/>
              <w:autoSpaceDE/>
              <w:autoSpaceDN/>
              <w:adjustRightInd/>
              <w:spacing w:after="0"/>
              <w:textAlignment w:val="auto"/>
              <w:rPr>
                <w:rFonts w:ascii="Times" w:eastAsia="等线" w:hAnsi="Times"/>
                <w:szCs w:val="24"/>
                <w:lang w:eastAsia="zh-CN"/>
              </w:rPr>
            </w:pPr>
            <w:r>
              <w:rPr>
                <w:rFonts w:ascii="Times" w:eastAsia="等线" w:hAnsi="Times" w:hint="eastAsia"/>
                <w:szCs w:val="24"/>
                <w:lang w:eastAsia="zh-CN"/>
              </w:rPr>
              <w:t>F</w:t>
            </w:r>
            <w:r>
              <w:rPr>
                <w:rFonts w:ascii="Times" w:eastAsia="等线" w:hAnsi="Times"/>
                <w:szCs w:val="24"/>
                <w:lang w:eastAsia="zh-CN"/>
              </w:rPr>
              <w:t xml:space="preserve">FS: usage of </w:t>
            </w:r>
            <w:r>
              <w:rPr>
                <w:rFonts w:ascii="Times" w:eastAsia="Batang" w:hAnsi="Times"/>
                <w:szCs w:val="24"/>
              </w:rPr>
              <w:t>model ID with associated information and/or model functionality</w:t>
            </w:r>
            <w:r>
              <w:rPr>
                <w:rFonts w:ascii="Times" w:eastAsia="等线" w:hAnsi="Times"/>
                <w:szCs w:val="24"/>
                <w:lang w:eastAsia="zh-CN"/>
              </w:rPr>
              <w:t xml:space="preserve"> based LCM procedure</w:t>
            </w:r>
          </w:p>
          <w:p w14:paraId="4F7B9FE9" w14:textId="77777777" w:rsidR="00DD2624" w:rsidRDefault="00DD2624" w:rsidP="00C727EF">
            <w:pPr>
              <w:overflowPunct/>
              <w:autoSpaceDE/>
              <w:autoSpaceDN/>
              <w:adjustRightInd/>
              <w:spacing w:after="0"/>
              <w:textAlignment w:val="auto"/>
              <w:rPr>
                <w:rFonts w:ascii="Times" w:eastAsia="等线" w:hAnsi="Times"/>
                <w:szCs w:val="24"/>
                <w:lang w:eastAsia="zh-CN"/>
              </w:rPr>
            </w:pPr>
            <w:r>
              <w:rPr>
                <w:rFonts w:ascii="Times" w:eastAsia="等线" w:hAnsi="Times" w:hint="eastAsia"/>
                <w:szCs w:val="24"/>
                <w:lang w:eastAsia="zh-CN"/>
              </w:rPr>
              <w:t>F</w:t>
            </w:r>
            <w:r>
              <w:rPr>
                <w:rFonts w:ascii="Times" w:eastAsia="等线" w:hAnsi="Times"/>
                <w:szCs w:val="24"/>
                <w:lang w:eastAsia="zh-CN"/>
              </w:rPr>
              <w:t>FS: whether support of model ID</w:t>
            </w:r>
          </w:p>
          <w:p w14:paraId="54B29678" w14:textId="77777777" w:rsidR="00DD2624" w:rsidRDefault="00DD2624" w:rsidP="00C727EF">
            <w:pPr>
              <w:overflowPunct/>
              <w:autoSpaceDE/>
              <w:autoSpaceDN/>
              <w:adjustRightInd/>
              <w:spacing w:after="0"/>
              <w:textAlignment w:val="auto"/>
              <w:rPr>
                <w:rFonts w:ascii="Times" w:eastAsia="等线" w:hAnsi="Times"/>
                <w:szCs w:val="24"/>
                <w:lang w:eastAsia="zh-CN"/>
              </w:rPr>
            </w:pPr>
            <w:r>
              <w:rPr>
                <w:rFonts w:ascii="Times" w:eastAsia="等线" w:hAnsi="Times" w:hint="eastAsia"/>
                <w:szCs w:val="24"/>
                <w:lang w:eastAsia="zh-CN"/>
              </w:rPr>
              <w:t>F</w:t>
            </w:r>
            <w:r>
              <w:rPr>
                <w:rFonts w:ascii="Times" w:eastAsia="等线" w:hAnsi="Times"/>
                <w:szCs w:val="24"/>
                <w:lang w:eastAsia="zh-CN"/>
              </w:rPr>
              <w:t>FS: the detailed applicable AI/ML</w:t>
            </w:r>
            <w:r>
              <w:rPr>
                <w:rFonts w:ascii="Times" w:eastAsia="等线" w:hAnsi="Times" w:hint="eastAsia"/>
                <w:szCs w:val="24"/>
                <w:lang w:eastAsia="zh-CN"/>
              </w:rPr>
              <w:t xml:space="preserve"> </w:t>
            </w:r>
            <w:r>
              <w:rPr>
                <w:rFonts w:ascii="Times" w:eastAsia="等线" w:hAnsi="Times"/>
                <w:szCs w:val="24"/>
                <w:lang w:eastAsia="zh-CN"/>
              </w:rPr>
              <w:t>operations</w:t>
            </w:r>
          </w:p>
          <w:p w14:paraId="624357DA" w14:textId="77777777" w:rsidR="00DD2624" w:rsidRDefault="00DD2624" w:rsidP="00C727EF">
            <w:pPr>
              <w:overflowPunct/>
              <w:autoSpaceDE/>
              <w:autoSpaceDN/>
              <w:adjustRightInd/>
              <w:spacing w:after="0"/>
              <w:textAlignment w:val="auto"/>
              <w:rPr>
                <w:rFonts w:ascii="Times" w:eastAsia="等线" w:hAnsi="Times"/>
                <w:szCs w:val="24"/>
                <w:lang w:eastAsia="zh-CN"/>
              </w:rPr>
            </w:pPr>
          </w:p>
          <w:p w14:paraId="4C8E335E" w14:textId="77777777" w:rsidR="00DD2624" w:rsidRDefault="00DD2624" w:rsidP="00C727EF">
            <w:pPr>
              <w:overflowPunct/>
              <w:autoSpaceDE/>
              <w:autoSpaceDN/>
              <w:adjustRightInd/>
              <w:spacing w:after="0"/>
              <w:textAlignment w:val="auto"/>
              <w:rPr>
                <w:rFonts w:ascii="Times" w:eastAsia="等线" w:hAnsi="Times"/>
                <w:szCs w:val="24"/>
                <w:highlight w:val="green"/>
                <w:lang w:eastAsia="zh-CN"/>
              </w:rPr>
            </w:pPr>
            <w:r>
              <w:rPr>
                <w:rFonts w:ascii="Times" w:eastAsia="等线" w:hAnsi="Times"/>
                <w:szCs w:val="24"/>
                <w:highlight w:val="green"/>
                <w:lang w:eastAsia="zh-CN"/>
              </w:rPr>
              <w:t>Agreement</w:t>
            </w:r>
          </w:p>
          <w:p w14:paraId="06556994" w14:textId="77777777" w:rsidR="00DD2624" w:rsidRDefault="00DD2624" w:rsidP="00C727EF">
            <w:pPr>
              <w:overflowPunct/>
              <w:autoSpaceDE/>
              <w:autoSpaceDN/>
              <w:adjustRightInd/>
              <w:spacing w:after="0"/>
              <w:textAlignment w:val="auto"/>
              <w:rPr>
                <w:rFonts w:ascii="Times" w:eastAsia="Batang" w:hAnsi="Times"/>
                <w:szCs w:val="24"/>
              </w:rPr>
            </w:pPr>
            <w:r>
              <w:rPr>
                <w:rFonts w:ascii="Times" w:eastAsia="Batang" w:hAnsi="Times"/>
                <w:szCs w:val="24"/>
              </w:rPr>
              <w:t>For model selection, activation, deactivation, switching, and fallback at least for UE sided models and two-sided models, study the following mechanisms:</w:t>
            </w:r>
          </w:p>
          <w:p w14:paraId="15C010BC" w14:textId="77777777" w:rsidR="00DD2624" w:rsidRDefault="00DD2624" w:rsidP="00317D9F">
            <w:pPr>
              <w:widowControl w:val="0"/>
              <w:numPr>
                <w:ilvl w:val="0"/>
                <w:numId w:val="7"/>
              </w:numPr>
              <w:overflowPunct/>
              <w:autoSpaceDE/>
              <w:autoSpaceDN/>
              <w:adjustRightInd/>
              <w:spacing w:after="0" w:line="360" w:lineRule="auto"/>
              <w:textAlignment w:val="auto"/>
              <w:rPr>
                <w:rFonts w:ascii="Times" w:eastAsia="Batang" w:hAnsi="Times"/>
                <w:szCs w:val="24"/>
                <w:lang w:eastAsia="zh-CN"/>
              </w:rPr>
            </w:pPr>
            <w:r>
              <w:rPr>
                <w:rFonts w:ascii="Times" w:eastAsia="Batang" w:hAnsi="Times"/>
                <w:szCs w:val="24"/>
                <w:lang w:eastAsia="zh-CN"/>
              </w:rPr>
              <w:t xml:space="preserve">Decision by the network </w:t>
            </w:r>
          </w:p>
          <w:p w14:paraId="044EB818" w14:textId="77777777" w:rsidR="00DD2624" w:rsidRDefault="00DD2624" w:rsidP="00317D9F">
            <w:pPr>
              <w:widowControl w:val="0"/>
              <w:numPr>
                <w:ilvl w:val="1"/>
                <w:numId w:val="7"/>
              </w:numPr>
              <w:overflowPunct/>
              <w:autoSpaceDE/>
              <w:autoSpaceDN/>
              <w:adjustRightInd/>
              <w:spacing w:after="0" w:line="360" w:lineRule="auto"/>
              <w:textAlignment w:val="auto"/>
              <w:rPr>
                <w:rFonts w:ascii="Times" w:eastAsia="Batang" w:hAnsi="Times"/>
                <w:szCs w:val="24"/>
                <w:lang w:eastAsia="zh-CN"/>
              </w:rPr>
            </w:pPr>
            <w:r>
              <w:rPr>
                <w:rFonts w:ascii="Times" w:eastAsia="Batang" w:hAnsi="Times"/>
                <w:szCs w:val="24"/>
                <w:lang w:eastAsia="zh-CN"/>
              </w:rPr>
              <w:t>Network-initiated</w:t>
            </w:r>
          </w:p>
          <w:p w14:paraId="5AF9223F" w14:textId="77777777" w:rsidR="00DD2624" w:rsidRDefault="00DD2624" w:rsidP="00317D9F">
            <w:pPr>
              <w:widowControl w:val="0"/>
              <w:numPr>
                <w:ilvl w:val="1"/>
                <w:numId w:val="7"/>
              </w:numPr>
              <w:overflowPunct/>
              <w:autoSpaceDE/>
              <w:autoSpaceDN/>
              <w:adjustRightInd/>
              <w:spacing w:after="0" w:line="360" w:lineRule="auto"/>
              <w:textAlignment w:val="auto"/>
              <w:rPr>
                <w:rFonts w:ascii="Times" w:eastAsia="Batang" w:hAnsi="Times"/>
                <w:szCs w:val="24"/>
                <w:lang w:eastAsia="zh-CN"/>
              </w:rPr>
            </w:pPr>
            <w:r>
              <w:rPr>
                <w:rFonts w:ascii="Times" w:eastAsia="Batang" w:hAnsi="Times"/>
                <w:szCs w:val="24"/>
                <w:lang w:eastAsia="zh-CN"/>
              </w:rPr>
              <w:t>UE-initiated, requested to the network</w:t>
            </w:r>
          </w:p>
          <w:p w14:paraId="22A3A733" w14:textId="77777777" w:rsidR="00DD2624" w:rsidRDefault="00DD2624" w:rsidP="00317D9F">
            <w:pPr>
              <w:widowControl w:val="0"/>
              <w:numPr>
                <w:ilvl w:val="0"/>
                <w:numId w:val="7"/>
              </w:numPr>
              <w:overflowPunct/>
              <w:autoSpaceDE/>
              <w:autoSpaceDN/>
              <w:adjustRightInd/>
              <w:spacing w:after="0" w:line="360" w:lineRule="auto"/>
              <w:textAlignment w:val="auto"/>
              <w:rPr>
                <w:rFonts w:ascii="Times" w:eastAsia="Batang" w:hAnsi="Times"/>
                <w:szCs w:val="24"/>
                <w:lang w:eastAsia="zh-CN"/>
              </w:rPr>
            </w:pPr>
            <w:r>
              <w:rPr>
                <w:rFonts w:ascii="Times" w:eastAsia="Batang" w:hAnsi="Times"/>
                <w:szCs w:val="24"/>
                <w:lang w:eastAsia="zh-CN"/>
              </w:rPr>
              <w:t>Decision by the UE</w:t>
            </w:r>
          </w:p>
          <w:p w14:paraId="7B5220F9" w14:textId="77777777" w:rsidR="00DD2624" w:rsidRDefault="00DD2624" w:rsidP="00317D9F">
            <w:pPr>
              <w:widowControl w:val="0"/>
              <w:numPr>
                <w:ilvl w:val="1"/>
                <w:numId w:val="7"/>
              </w:numPr>
              <w:overflowPunct/>
              <w:autoSpaceDE/>
              <w:autoSpaceDN/>
              <w:adjustRightInd/>
              <w:spacing w:after="0" w:line="360" w:lineRule="auto"/>
              <w:textAlignment w:val="auto"/>
              <w:rPr>
                <w:rFonts w:ascii="Times" w:eastAsia="Batang" w:hAnsi="Times"/>
                <w:szCs w:val="24"/>
                <w:lang w:eastAsia="zh-CN"/>
              </w:rPr>
            </w:pPr>
            <w:r>
              <w:rPr>
                <w:rFonts w:ascii="Times" w:eastAsia="Batang" w:hAnsi="Times"/>
                <w:szCs w:val="24"/>
                <w:lang w:eastAsia="zh-CN"/>
              </w:rPr>
              <w:t>Event-triggered as configured by the network, UE’s decision is reported to network</w:t>
            </w:r>
          </w:p>
          <w:p w14:paraId="18C7DB4F" w14:textId="77777777" w:rsidR="00DD2624" w:rsidRDefault="00DD2624" w:rsidP="00317D9F">
            <w:pPr>
              <w:widowControl w:val="0"/>
              <w:numPr>
                <w:ilvl w:val="1"/>
                <w:numId w:val="7"/>
              </w:numPr>
              <w:overflowPunct/>
              <w:autoSpaceDE/>
              <w:autoSpaceDN/>
              <w:adjustRightInd/>
              <w:spacing w:after="0" w:line="360" w:lineRule="auto"/>
              <w:textAlignment w:val="auto"/>
              <w:rPr>
                <w:rFonts w:ascii="Times" w:eastAsia="Batang" w:hAnsi="Times"/>
                <w:szCs w:val="24"/>
                <w:lang w:eastAsia="zh-CN"/>
              </w:rPr>
            </w:pPr>
            <w:r>
              <w:rPr>
                <w:rFonts w:ascii="Times" w:eastAsia="Batang" w:hAnsi="Times"/>
                <w:szCs w:val="24"/>
                <w:lang w:eastAsia="zh-CN"/>
              </w:rPr>
              <w:t>UE-autonomous, UE’s decision is reported to the network</w:t>
            </w:r>
          </w:p>
          <w:p w14:paraId="46351A13" w14:textId="77777777" w:rsidR="00DD2624" w:rsidRDefault="00DD2624" w:rsidP="00317D9F">
            <w:pPr>
              <w:widowControl w:val="0"/>
              <w:numPr>
                <w:ilvl w:val="1"/>
                <w:numId w:val="7"/>
              </w:numPr>
              <w:overflowPunct/>
              <w:autoSpaceDE/>
              <w:autoSpaceDN/>
              <w:adjustRightInd/>
              <w:spacing w:after="0" w:line="360" w:lineRule="auto"/>
              <w:textAlignment w:val="auto"/>
              <w:rPr>
                <w:rFonts w:ascii="Times" w:eastAsia="Batang" w:hAnsi="Times"/>
                <w:szCs w:val="24"/>
                <w:lang w:eastAsia="zh-CN"/>
              </w:rPr>
            </w:pPr>
            <w:r>
              <w:rPr>
                <w:rFonts w:ascii="Times" w:eastAsia="Batang" w:hAnsi="Times"/>
                <w:szCs w:val="24"/>
                <w:lang w:eastAsia="zh-CN"/>
              </w:rPr>
              <w:t>UE-autonomous, UE’s decision is not reported to the network</w:t>
            </w:r>
          </w:p>
          <w:p w14:paraId="7E362377" w14:textId="77777777" w:rsidR="00DD2624" w:rsidRDefault="00DD2624" w:rsidP="00C727EF">
            <w:pPr>
              <w:overflowPunct/>
              <w:autoSpaceDE/>
              <w:autoSpaceDN/>
              <w:adjustRightInd/>
              <w:spacing w:after="0"/>
              <w:textAlignment w:val="auto"/>
              <w:rPr>
                <w:rFonts w:ascii="Times" w:eastAsia="等线" w:hAnsi="Times"/>
                <w:szCs w:val="24"/>
                <w:lang w:eastAsia="zh-CN"/>
              </w:rPr>
            </w:pPr>
            <w:r>
              <w:rPr>
                <w:rFonts w:ascii="Times" w:eastAsia="等线" w:hAnsi="Times"/>
                <w:szCs w:val="24"/>
                <w:lang w:eastAsia="zh-CN"/>
              </w:rPr>
              <w:t>FFS: for network sided models</w:t>
            </w:r>
          </w:p>
          <w:p w14:paraId="7DFB80E4" w14:textId="77777777" w:rsidR="00DD2624" w:rsidRDefault="00DD2624" w:rsidP="00C727EF">
            <w:pPr>
              <w:overflowPunct/>
              <w:autoSpaceDE/>
              <w:autoSpaceDN/>
              <w:adjustRightInd/>
              <w:spacing w:after="0"/>
              <w:textAlignment w:val="auto"/>
              <w:rPr>
                <w:rFonts w:ascii="Times" w:eastAsia="等线" w:hAnsi="Times"/>
                <w:szCs w:val="24"/>
                <w:lang w:eastAsia="zh-CN"/>
              </w:rPr>
            </w:pPr>
            <w:r>
              <w:rPr>
                <w:rFonts w:ascii="Times" w:eastAsia="等线" w:hAnsi="Times" w:hint="eastAsia"/>
                <w:szCs w:val="24"/>
                <w:lang w:eastAsia="zh-CN"/>
              </w:rPr>
              <w:t>F</w:t>
            </w:r>
            <w:r>
              <w:rPr>
                <w:rFonts w:ascii="Times" w:eastAsia="等线" w:hAnsi="Times"/>
                <w:szCs w:val="24"/>
                <w:lang w:eastAsia="zh-CN"/>
              </w:rPr>
              <w:t>FS: other mechanisms</w:t>
            </w:r>
          </w:p>
          <w:p w14:paraId="348CA3FD" w14:textId="77777777" w:rsidR="00DD2624" w:rsidRDefault="00DD2624" w:rsidP="00C727EF">
            <w:pPr>
              <w:spacing w:after="120"/>
              <w:ind w:rightChars="100" w:right="200"/>
              <w:jc w:val="both"/>
              <w:rPr>
                <w:rFonts w:eastAsiaTheme="minorEastAsia"/>
                <w:lang w:eastAsia="zh-CN"/>
              </w:rPr>
            </w:pPr>
          </w:p>
        </w:tc>
      </w:tr>
    </w:tbl>
    <w:p w14:paraId="2FB54656" w14:textId="29AB5CC3" w:rsidR="00A95A7A" w:rsidRDefault="00A95A7A" w:rsidP="00DD2624">
      <w:pPr>
        <w:spacing w:after="120"/>
        <w:ind w:rightChars="100" w:right="200"/>
        <w:jc w:val="both"/>
        <w:rPr>
          <w:rFonts w:eastAsiaTheme="minorEastAsia"/>
          <w:lang w:eastAsia="zh-CN"/>
        </w:rPr>
      </w:pPr>
      <w:r>
        <w:rPr>
          <w:rFonts w:eastAsiaTheme="minorEastAsia" w:hint="eastAsia"/>
          <w:lang w:eastAsia="zh-CN"/>
        </w:rPr>
        <w:lastRenderedPageBreak/>
        <w:t>I</w:t>
      </w:r>
      <w:r>
        <w:rPr>
          <w:rFonts w:eastAsiaTheme="minorEastAsia"/>
          <w:lang w:eastAsia="zh-CN"/>
        </w:rPr>
        <w:t>n the RAN1#111 meeting, the following agreements have been achieved for model operations in LCM</w:t>
      </w:r>
      <w:r>
        <w:rPr>
          <w:rFonts w:eastAsiaTheme="minorEastAsia" w:hint="eastAsia"/>
          <w:lang w:eastAsia="zh-CN"/>
        </w:rPr>
        <w:t>.</w:t>
      </w:r>
    </w:p>
    <w:tbl>
      <w:tblPr>
        <w:tblStyle w:val="afd"/>
        <w:tblW w:w="0" w:type="auto"/>
        <w:tblLook w:val="04A0" w:firstRow="1" w:lastRow="0" w:firstColumn="1" w:lastColumn="0" w:noHBand="0" w:noVBand="1"/>
      </w:tblPr>
      <w:tblGrid>
        <w:gridCol w:w="9629"/>
      </w:tblGrid>
      <w:tr w:rsidR="00A95A7A" w14:paraId="1F8F8E15" w14:textId="77777777" w:rsidTr="00A95A7A">
        <w:tc>
          <w:tcPr>
            <w:tcW w:w="9629" w:type="dxa"/>
          </w:tcPr>
          <w:p w14:paraId="614A7DCA" w14:textId="77777777" w:rsidR="00A95A7A" w:rsidRPr="007D2051" w:rsidRDefault="00A95A7A" w:rsidP="00A95A7A">
            <w:pPr>
              <w:rPr>
                <w:rFonts w:eastAsia="等线"/>
                <w:highlight w:val="green"/>
                <w:lang w:eastAsia="zh-CN"/>
              </w:rPr>
            </w:pPr>
            <w:r w:rsidRPr="007D2051">
              <w:rPr>
                <w:rFonts w:eastAsia="等线" w:hint="eastAsia"/>
                <w:highlight w:val="green"/>
                <w:lang w:eastAsia="zh-CN"/>
              </w:rPr>
              <w:t>A</w:t>
            </w:r>
            <w:r w:rsidRPr="007D2051">
              <w:rPr>
                <w:rFonts w:eastAsia="等线"/>
                <w:highlight w:val="green"/>
                <w:lang w:eastAsia="zh-CN"/>
              </w:rPr>
              <w:t>greement</w:t>
            </w:r>
          </w:p>
          <w:p w14:paraId="01C89723" w14:textId="77777777" w:rsidR="00A95A7A" w:rsidRDefault="00A95A7A" w:rsidP="00A95A7A">
            <w:r>
              <w:t>For UE-part/UE-side models, study the following mechanisms for LCM procedures:</w:t>
            </w:r>
          </w:p>
          <w:p w14:paraId="075ACAA6" w14:textId="77777777" w:rsidR="00A95A7A" w:rsidRDefault="00A95A7A" w:rsidP="00317D9F">
            <w:pPr>
              <w:pStyle w:val="aff1"/>
              <w:numPr>
                <w:ilvl w:val="0"/>
                <w:numId w:val="18"/>
              </w:numPr>
              <w:ind w:firstLineChars="0"/>
              <w:contextualSpacing/>
            </w:pPr>
            <w:r>
              <w:t>For functionality-based LCM procedure: indication of activation/deactivation/switching/fallback based on individual AI/ML functionality</w:t>
            </w:r>
          </w:p>
          <w:p w14:paraId="411CE6DF" w14:textId="77777777" w:rsidR="00A95A7A" w:rsidRDefault="00A95A7A" w:rsidP="00317D9F">
            <w:pPr>
              <w:pStyle w:val="aff1"/>
              <w:numPr>
                <w:ilvl w:val="1"/>
                <w:numId w:val="18"/>
              </w:numPr>
              <w:ind w:firstLineChars="0"/>
              <w:contextualSpacing/>
              <w:rPr>
                <w:rFonts w:eastAsia="等线"/>
                <w:lang w:eastAsia="zh-CN"/>
              </w:rPr>
            </w:pPr>
            <w:r>
              <w:rPr>
                <w:rFonts w:eastAsia="等线"/>
                <w:lang w:eastAsia="zh-CN"/>
              </w:rPr>
              <w:t>Note: UE may have one AI/ML model for the functionality, or UE may have multiple AI/ML models for the functionality.</w:t>
            </w:r>
          </w:p>
          <w:p w14:paraId="0CD1DC10" w14:textId="1FDBBAC9" w:rsidR="00A95A7A" w:rsidRDefault="00A95A7A" w:rsidP="00317D9F">
            <w:pPr>
              <w:pStyle w:val="aff1"/>
              <w:numPr>
                <w:ilvl w:val="1"/>
                <w:numId w:val="18"/>
              </w:numPr>
              <w:ind w:firstLineChars="0"/>
              <w:contextualSpacing/>
            </w:pPr>
            <w:r>
              <w:rPr>
                <w:rFonts w:eastAsia="等线"/>
                <w:lang w:eastAsia="zh-CN"/>
              </w:rPr>
              <w:t xml:space="preserve">FFS: Whether or how to indicate </w:t>
            </w:r>
            <w:r w:rsidR="003D532E">
              <w:rPr>
                <w:rFonts w:eastAsia="等线"/>
                <w:lang w:eastAsia="zh-CN"/>
              </w:rPr>
              <w:t>Functionality</w:t>
            </w:r>
          </w:p>
          <w:p w14:paraId="75F0523B" w14:textId="27361729" w:rsidR="00A95A7A" w:rsidRPr="00A95A7A" w:rsidRDefault="00A95A7A" w:rsidP="00317D9F">
            <w:pPr>
              <w:pStyle w:val="aff1"/>
              <w:numPr>
                <w:ilvl w:val="0"/>
                <w:numId w:val="18"/>
              </w:numPr>
              <w:ind w:firstLineChars="0"/>
              <w:contextualSpacing/>
            </w:pPr>
            <w:r>
              <w:t>For model-ID-based LCM procedure, indication of model selection/activation/deactivation/switching/fallback based on individual model IDs</w:t>
            </w:r>
          </w:p>
        </w:tc>
      </w:tr>
    </w:tbl>
    <w:p w14:paraId="2E126F9F" w14:textId="77777777" w:rsidR="00A95A7A" w:rsidRPr="00A95A7A" w:rsidRDefault="00A95A7A" w:rsidP="00DD2624">
      <w:pPr>
        <w:spacing w:after="120"/>
        <w:ind w:rightChars="100" w:right="200"/>
        <w:jc w:val="both"/>
        <w:rPr>
          <w:rFonts w:eastAsiaTheme="minorEastAsia"/>
          <w:lang w:eastAsia="zh-CN"/>
        </w:rPr>
      </w:pPr>
    </w:p>
    <w:p w14:paraId="37ABBC4E" w14:textId="6C3AB301" w:rsidR="00DD2624" w:rsidRDefault="00DD2624" w:rsidP="00DD2624">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n RAN1 AI/ML use cases, a model cannot always perform better than others due to changing radio environment and UE mobility. Thus, LCM is introduced for preventing performance decline, via model operations.</w:t>
      </w:r>
      <w:r>
        <w:rPr>
          <w:rFonts w:eastAsiaTheme="minorEastAsia" w:hint="eastAsia"/>
          <w:lang w:eastAsia="zh-CN"/>
        </w:rPr>
        <w:t xml:space="preserve"> F</w:t>
      </w:r>
      <w:r>
        <w:rPr>
          <w:rFonts w:eastAsiaTheme="minorEastAsia"/>
          <w:lang w:eastAsia="zh-CN"/>
        </w:rPr>
        <w:t>or LCM procedures, as mentioned by RAN1, the basis is that both NW and UE have reached consensus for specific models, as well as the related model IDs with associated information and model functionality. For example, in UE sided model configured by NW, the NW side can use a model list to configure a set of models, where each model is corresponding to a model ID and applied case. The model ID can further be replaced by normal indexes, to prevent vendor privacy leakage.</w:t>
      </w:r>
      <w:r w:rsidR="00A95A7A">
        <w:rPr>
          <w:rFonts w:eastAsiaTheme="minorEastAsia"/>
          <w:lang w:eastAsia="zh-CN"/>
        </w:rPr>
        <w:t xml:space="preserve"> Beside the model ID, the functionality can also be used to configure models. The further analyses can be found in clause 2.5.</w:t>
      </w:r>
    </w:p>
    <w:p w14:paraId="5263C996" w14:textId="76E18FFE" w:rsidR="00DD2624" w:rsidRDefault="00DD2624" w:rsidP="00DD2624">
      <w:pPr>
        <w:spacing w:after="120"/>
        <w:ind w:rightChars="100" w:right="200"/>
        <w:jc w:val="both"/>
        <w:rPr>
          <w:rFonts w:eastAsiaTheme="minorEastAsia"/>
          <w:lang w:eastAsia="zh-CN"/>
        </w:rPr>
      </w:pPr>
      <w:r>
        <w:rPr>
          <w:rFonts w:eastAsiaTheme="minorEastAsia"/>
          <w:lang w:eastAsia="zh-CN"/>
        </w:rPr>
        <w:t>After the model configuration, the NW and UE side can use the model</w:t>
      </w:r>
      <w:r w:rsidR="00A95A7A">
        <w:rPr>
          <w:rFonts w:eastAsiaTheme="minorEastAsia"/>
          <w:lang w:eastAsia="zh-CN"/>
        </w:rPr>
        <w:t>/functionality</w:t>
      </w:r>
      <w:r>
        <w:rPr>
          <w:rFonts w:eastAsiaTheme="minorEastAsia"/>
          <w:lang w:eastAsia="zh-CN"/>
        </w:rPr>
        <w:t xml:space="preserve"> ID or indexes to indicate the target operation models. The detail model operations include model selection, activation, deactivation, switching and fallback. Currently, since RAN1 has agreed decided two operation mechanisms, i.e. operation decided by NW and operation decided by the UE, we shall analyse them respectively.</w:t>
      </w:r>
    </w:p>
    <w:p w14:paraId="593963BF" w14:textId="7DF4F8ED" w:rsidR="00DD2624" w:rsidRDefault="00DD2624" w:rsidP="00DD2624">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or the NW-decided approach, the NW side can initiate model operation according to system performance and UE measurement results. After the operation decision is made, for UE sided models and two-sided models, the NW should inform the results to UE, e.g. via RRC reconfigurations. For example, in the CSI-RS feedback enhancement use case, the NW can decide and indicate the UE to use another model for channel encoding, for better performance. On the other hand, the NW can also configure the UE with model operation trigger conditions. Then if the conditions are fulfilled in the UE side, the UE can request the NW for model operation. Meanwhile, the UE can further report the specific triggered conditions and related measurements, to provide reference for the NW side.</w:t>
      </w:r>
    </w:p>
    <w:p w14:paraId="09B47194" w14:textId="470C6864" w:rsidR="00DD2624" w:rsidRDefault="00DD2624" w:rsidP="00DD2624">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or the UE-decided approach, the UE can also send similar trigger conditions to the NW, and it is the NW side to judge whether the conditions are fulfilled and initiate model operation requests to the UE side. For example, in the BM case, if the accuracy of the predicted top beam by AI model in UE is below a certain threshold, the NW can request the NW to switch the model for prediction. However, since the NW side usually has a more comprehensive system acknowledge, while UE only owns individual information, it will be better to let NW side make the operation decision.</w:t>
      </w:r>
    </w:p>
    <w:p w14:paraId="2E9568BE" w14:textId="6B543E18" w:rsidR="007A2EAC" w:rsidRDefault="00E44A04" w:rsidP="00DD2624">
      <w:pPr>
        <w:spacing w:after="120"/>
        <w:ind w:rightChars="100" w:right="200"/>
        <w:jc w:val="both"/>
        <w:rPr>
          <w:rFonts w:eastAsiaTheme="minorEastAsia"/>
          <w:lang w:eastAsia="zh-CN"/>
        </w:rPr>
      </w:pPr>
      <w:r>
        <w:rPr>
          <w:rFonts w:eastAsiaTheme="minorEastAsia"/>
          <w:lang w:eastAsia="zh-CN"/>
        </w:rPr>
        <w:t xml:space="preserve">In general, we think UE-decided approach may not be as good as NW-decided approach, from performance point of view. In addition, if the AI/ML model does not work well or if some issues happen at UE side but not known by the network, it </w:t>
      </w:r>
      <w:r w:rsidR="00B20D44">
        <w:rPr>
          <w:rFonts w:eastAsiaTheme="minorEastAsia"/>
          <w:lang w:eastAsia="zh-CN"/>
        </w:rPr>
        <w:t>may</w:t>
      </w:r>
      <w:r>
        <w:rPr>
          <w:rFonts w:eastAsiaTheme="minorEastAsia"/>
          <w:lang w:eastAsia="zh-CN"/>
        </w:rPr>
        <w:t xml:space="preserve"> bring lots of efforts for identifying and solving problems.</w:t>
      </w:r>
    </w:p>
    <w:p w14:paraId="7E4BE191" w14:textId="71156A0B" w:rsidR="00E44A04" w:rsidRPr="007A2EAC" w:rsidRDefault="00E44A04" w:rsidP="00DD2624">
      <w:pPr>
        <w:spacing w:after="120"/>
        <w:ind w:rightChars="100" w:right="200"/>
        <w:jc w:val="both"/>
        <w:rPr>
          <w:rFonts w:eastAsiaTheme="minorEastAsia"/>
          <w:b/>
          <w:lang w:eastAsia="zh-CN"/>
        </w:rPr>
      </w:pPr>
      <w:r w:rsidRPr="007A2EAC">
        <w:rPr>
          <w:rFonts w:eastAsiaTheme="minorEastAsia" w:hint="eastAsia"/>
          <w:b/>
          <w:lang w:eastAsia="zh-CN"/>
        </w:rPr>
        <w:lastRenderedPageBreak/>
        <w:t>O</w:t>
      </w:r>
      <w:r w:rsidRPr="007A2EAC">
        <w:rPr>
          <w:rFonts w:eastAsiaTheme="minorEastAsia"/>
          <w:b/>
          <w:lang w:eastAsia="zh-CN"/>
        </w:rPr>
        <w:t xml:space="preserve">bservation </w:t>
      </w:r>
      <w:r w:rsidR="004E0392">
        <w:rPr>
          <w:rFonts w:eastAsiaTheme="minorEastAsia"/>
          <w:b/>
          <w:lang w:eastAsia="zh-CN"/>
        </w:rPr>
        <w:t>6</w:t>
      </w:r>
      <w:r w:rsidRPr="007A2EAC">
        <w:rPr>
          <w:rFonts w:eastAsiaTheme="minorEastAsia"/>
          <w:b/>
          <w:lang w:eastAsia="zh-CN"/>
        </w:rPr>
        <w:t xml:space="preserve">: For UE-decided approach, we think it may not be as good as NW-decided approach, and it </w:t>
      </w:r>
      <w:r w:rsidR="00B20D44">
        <w:rPr>
          <w:rFonts w:eastAsiaTheme="minorEastAsia"/>
          <w:b/>
          <w:lang w:eastAsia="zh-CN"/>
        </w:rPr>
        <w:t>may</w:t>
      </w:r>
      <w:r w:rsidRPr="007A2EAC">
        <w:rPr>
          <w:rFonts w:eastAsiaTheme="minorEastAsia"/>
          <w:b/>
          <w:lang w:eastAsia="zh-CN"/>
        </w:rPr>
        <w:t xml:space="preserve"> bring </w:t>
      </w:r>
      <w:r w:rsidR="00B20D44">
        <w:rPr>
          <w:rFonts w:eastAsiaTheme="minorEastAsia"/>
          <w:b/>
          <w:lang w:eastAsia="zh-CN"/>
        </w:rPr>
        <w:t xml:space="preserve">some </w:t>
      </w:r>
      <w:r w:rsidRPr="007A2EAC">
        <w:rPr>
          <w:rFonts w:eastAsiaTheme="minorEastAsia"/>
          <w:b/>
          <w:lang w:eastAsia="zh-CN"/>
        </w:rPr>
        <w:t>efforts for identifying and solving problems.</w:t>
      </w:r>
    </w:p>
    <w:p w14:paraId="0BFAE90A" w14:textId="073A7705" w:rsidR="00B50079" w:rsidRDefault="00B50079" w:rsidP="00DD2624">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A64D10">
        <w:rPr>
          <w:rFonts w:eastAsiaTheme="minorEastAsia"/>
          <w:b/>
          <w:lang w:eastAsia="zh-CN"/>
        </w:rPr>
        <w:t>3</w:t>
      </w:r>
      <w:r>
        <w:rPr>
          <w:rFonts w:eastAsiaTheme="minorEastAsia"/>
          <w:b/>
          <w:lang w:eastAsia="zh-CN"/>
        </w:rPr>
        <w:t xml:space="preserve">: </w:t>
      </w:r>
      <w:r w:rsidR="00D12DBD">
        <w:rPr>
          <w:rFonts w:eastAsiaTheme="minorEastAsia"/>
          <w:b/>
          <w:lang w:eastAsia="zh-CN"/>
        </w:rPr>
        <w:t xml:space="preserve">For </w:t>
      </w:r>
      <w:r w:rsidR="00C96931">
        <w:rPr>
          <w:rFonts w:eastAsiaTheme="minorEastAsia"/>
          <w:b/>
          <w:lang w:eastAsia="zh-CN"/>
        </w:rPr>
        <w:t>NW sending indications to UE to operate mode</w:t>
      </w:r>
      <w:r w:rsidR="00C96931">
        <w:rPr>
          <w:rFonts w:eastAsiaTheme="minorEastAsia" w:hint="eastAsia"/>
          <w:b/>
          <w:lang w:eastAsia="zh-CN"/>
        </w:rPr>
        <w:t>l</w:t>
      </w:r>
      <w:r w:rsidR="00C96931">
        <w:rPr>
          <w:rFonts w:eastAsiaTheme="minorEastAsia"/>
          <w:b/>
          <w:lang w:eastAsia="zh-CN"/>
        </w:rPr>
        <w:t xml:space="preserve">(s), </w:t>
      </w:r>
      <w:r>
        <w:rPr>
          <w:rFonts w:eastAsiaTheme="minorEastAsia"/>
          <w:b/>
          <w:lang w:eastAsia="zh-CN"/>
        </w:rPr>
        <w:t xml:space="preserve">RAN2 to </w:t>
      </w:r>
      <w:r w:rsidR="00D12DBD">
        <w:rPr>
          <w:rFonts w:eastAsiaTheme="minorEastAsia"/>
          <w:b/>
          <w:lang w:eastAsia="zh-CN"/>
        </w:rPr>
        <w:t xml:space="preserve">study </w:t>
      </w:r>
      <w:r>
        <w:rPr>
          <w:rFonts w:eastAsiaTheme="minorEastAsia"/>
          <w:b/>
          <w:lang w:eastAsia="zh-CN"/>
        </w:rPr>
        <w:t>NW-decided approach and UE-decided approach.</w:t>
      </w:r>
    </w:p>
    <w:p w14:paraId="3BF13812" w14:textId="0B45A226" w:rsidR="00B50079" w:rsidRDefault="00B50079" w:rsidP="004D362E">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A64D10">
        <w:rPr>
          <w:rFonts w:eastAsiaTheme="minorEastAsia"/>
          <w:b/>
          <w:lang w:eastAsia="zh-CN"/>
        </w:rPr>
        <w:t>4</w:t>
      </w:r>
      <w:r>
        <w:rPr>
          <w:rFonts w:eastAsiaTheme="minorEastAsia"/>
          <w:b/>
          <w:lang w:eastAsia="zh-CN"/>
        </w:rPr>
        <w:t xml:space="preserve">: </w:t>
      </w:r>
      <w:r w:rsidR="004D362E">
        <w:rPr>
          <w:rFonts w:eastAsiaTheme="minorEastAsia"/>
          <w:b/>
          <w:lang w:eastAsia="zh-CN"/>
        </w:rPr>
        <w:t xml:space="preserve">For </w:t>
      </w:r>
      <w:r>
        <w:rPr>
          <w:rFonts w:eastAsiaTheme="minorEastAsia"/>
          <w:b/>
          <w:lang w:eastAsia="zh-CN"/>
        </w:rPr>
        <w:t>NW-decided approach</w:t>
      </w:r>
      <w:r w:rsidR="004D362E">
        <w:rPr>
          <w:rFonts w:eastAsiaTheme="minorEastAsia"/>
          <w:b/>
          <w:lang w:eastAsia="zh-CN"/>
        </w:rPr>
        <w:t>, n</w:t>
      </w:r>
      <w:r>
        <w:rPr>
          <w:rFonts w:eastAsiaTheme="minorEastAsia"/>
          <w:b/>
          <w:lang w:eastAsia="zh-CN"/>
        </w:rPr>
        <w:t xml:space="preserve">etwork can initiate </w:t>
      </w:r>
      <w:r w:rsidR="004D5387">
        <w:rPr>
          <w:rFonts w:eastAsiaTheme="minorEastAsia"/>
          <w:b/>
          <w:lang w:eastAsia="zh-CN"/>
        </w:rPr>
        <w:t>configuration</w:t>
      </w:r>
      <w:r>
        <w:rPr>
          <w:rFonts w:eastAsiaTheme="minorEastAsia"/>
          <w:b/>
          <w:lang w:eastAsia="zh-CN"/>
        </w:rPr>
        <w:t>, and send it to the UE</w:t>
      </w:r>
      <w:r w:rsidR="00D50B18">
        <w:rPr>
          <w:rFonts w:eastAsiaTheme="minorEastAsia"/>
          <w:b/>
          <w:lang w:eastAsia="zh-CN"/>
        </w:rPr>
        <w:t>. It includes at least model ID</w:t>
      </w:r>
      <w:r w:rsidR="00A95A7A">
        <w:rPr>
          <w:rFonts w:eastAsiaTheme="minorEastAsia"/>
          <w:b/>
          <w:lang w:eastAsia="zh-CN"/>
        </w:rPr>
        <w:t xml:space="preserve"> or functionality</w:t>
      </w:r>
      <w:r w:rsidR="00341EAE">
        <w:rPr>
          <w:rFonts w:eastAsiaTheme="minorEastAsia"/>
          <w:b/>
          <w:lang w:eastAsia="zh-CN"/>
        </w:rPr>
        <w:t xml:space="preserve"> ID</w:t>
      </w:r>
      <w:r w:rsidR="008E4C37">
        <w:rPr>
          <w:rFonts w:eastAsiaTheme="minorEastAsia"/>
          <w:b/>
          <w:lang w:eastAsia="zh-CN"/>
        </w:rPr>
        <w:t>.</w:t>
      </w:r>
      <w:r w:rsidR="00985B1A">
        <w:rPr>
          <w:rFonts w:eastAsiaTheme="minorEastAsia"/>
          <w:b/>
          <w:lang w:eastAsia="zh-CN"/>
        </w:rPr>
        <w:t xml:space="preserve"> </w:t>
      </w:r>
    </w:p>
    <w:p w14:paraId="349AEDDB" w14:textId="4D916D3D" w:rsidR="00314BC6" w:rsidRPr="00341EAE" w:rsidRDefault="00314BC6" w:rsidP="00DD2624">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A64D10">
        <w:rPr>
          <w:rFonts w:eastAsiaTheme="minorEastAsia"/>
          <w:b/>
          <w:lang w:eastAsia="zh-CN"/>
        </w:rPr>
        <w:t>5</w:t>
      </w:r>
      <w:r>
        <w:rPr>
          <w:rFonts w:eastAsiaTheme="minorEastAsia"/>
          <w:b/>
          <w:lang w:eastAsia="zh-CN"/>
        </w:rPr>
        <w:t>: For UE-decided approach, it is proposed to discuss the motivation and benefits of UE-autonomous approaches.</w:t>
      </w:r>
    </w:p>
    <w:p w14:paraId="6A8727A0" w14:textId="7B4F8E80" w:rsidR="00860D47" w:rsidRDefault="00860D47" w:rsidP="00DD2624">
      <w:pPr>
        <w:spacing w:after="120"/>
        <w:ind w:rightChars="100" w:right="200"/>
        <w:jc w:val="both"/>
        <w:rPr>
          <w:rFonts w:eastAsiaTheme="minorEastAsia"/>
          <w:lang w:eastAsia="zh-CN"/>
        </w:rPr>
      </w:pPr>
      <w:r w:rsidRPr="00860D47">
        <w:rPr>
          <w:rFonts w:eastAsiaTheme="minorEastAsia" w:hint="eastAsia"/>
          <w:lang w:eastAsia="zh-CN"/>
        </w:rPr>
        <w:t>F</w:t>
      </w:r>
      <w:r w:rsidRPr="00860D47">
        <w:rPr>
          <w:rFonts w:eastAsiaTheme="minorEastAsia"/>
          <w:lang w:eastAsia="zh-CN"/>
        </w:rPr>
        <w:t xml:space="preserve">or </w:t>
      </w:r>
      <w:r>
        <w:rPr>
          <w:rFonts w:eastAsiaTheme="minorEastAsia"/>
          <w:lang w:eastAsia="zh-CN"/>
        </w:rPr>
        <w:t xml:space="preserve">NW-decided approach, if the network would like to initiate model transfer, different options have been provided in section 2.2.2. As </w:t>
      </w:r>
      <w:r w:rsidR="005521C0">
        <w:rPr>
          <w:rFonts w:eastAsiaTheme="minorEastAsia"/>
          <w:lang w:eastAsia="zh-CN"/>
        </w:rPr>
        <w:t>analysed</w:t>
      </w:r>
      <w:r>
        <w:rPr>
          <w:rFonts w:eastAsiaTheme="minorEastAsia"/>
          <w:lang w:eastAsia="zh-CN"/>
        </w:rPr>
        <w:t xml:space="preserve"> in the proposal made in section 2.2.1</w:t>
      </w:r>
      <w:r w:rsidR="00582B5C">
        <w:rPr>
          <w:rFonts w:eastAsiaTheme="minorEastAsia"/>
          <w:lang w:eastAsia="zh-CN"/>
        </w:rPr>
        <w:t xml:space="preserve">, if NW sends </w:t>
      </w:r>
      <w:r w:rsidR="009B1188">
        <w:rPr>
          <w:rFonts w:eastAsiaTheme="minorEastAsia"/>
          <w:lang w:eastAsia="zh-CN"/>
        </w:rPr>
        <w:t>indications</w:t>
      </w:r>
      <w:r w:rsidR="00582B5C">
        <w:rPr>
          <w:rFonts w:eastAsiaTheme="minorEastAsia"/>
          <w:lang w:eastAsia="zh-CN"/>
        </w:rPr>
        <w:t xml:space="preserve"> (but not model information) to UE to operate model(s), we think at least RRC </w:t>
      </w:r>
      <w:r w:rsidR="005521C0">
        <w:rPr>
          <w:rFonts w:eastAsiaTheme="minorEastAsia"/>
          <w:lang w:eastAsia="zh-CN"/>
        </w:rPr>
        <w:t>signalling</w:t>
      </w:r>
      <w:r w:rsidR="00582B5C">
        <w:rPr>
          <w:rFonts w:eastAsiaTheme="minorEastAsia"/>
          <w:lang w:eastAsia="zh-CN"/>
        </w:rPr>
        <w:t xml:space="preserve"> should be supported, the reasons are listed as below:</w:t>
      </w:r>
    </w:p>
    <w:p w14:paraId="16D3C0E7" w14:textId="11766334" w:rsidR="00582B5C" w:rsidRDefault="00582B5C" w:rsidP="00317D9F">
      <w:pPr>
        <w:pStyle w:val="aff1"/>
        <w:numPr>
          <w:ilvl w:val="0"/>
          <w:numId w:val="7"/>
        </w:numPr>
        <w:spacing w:after="120"/>
        <w:ind w:rightChars="100" w:right="200" w:firstLineChars="0"/>
        <w:jc w:val="both"/>
        <w:rPr>
          <w:rFonts w:eastAsiaTheme="minorEastAsia"/>
          <w:lang w:eastAsia="zh-CN"/>
        </w:rPr>
      </w:pPr>
      <w:r>
        <w:rPr>
          <w:rFonts w:eastAsiaTheme="minorEastAsia"/>
          <w:lang w:eastAsia="zh-CN"/>
        </w:rPr>
        <w:t xml:space="preserve">It is </w:t>
      </w:r>
      <w:r>
        <w:rPr>
          <w:rFonts w:eastAsiaTheme="minorEastAsia" w:hint="eastAsia"/>
          <w:lang w:eastAsia="zh-CN"/>
        </w:rPr>
        <w:t>secure</w:t>
      </w:r>
      <w:r>
        <w:rPr>
          <w:rFonts w:eastAsiaTheme="minorEastAsia"/>
          <w:lang w:eastAsia="zh-CN"/>
        </w:rPr>
        <w:t>, and TS 38.331 has the following definition</w:t>
      </w:r>
    </w:p>
    <w:p w14:paraId="4EF2F852" w14:textId="4F32FDC0" w:rsidR="00582B5C" w:rsidRPr="00582B5C" w:rsidRDefault="00582B5C" w:rsidP="00317D9F">
      <w:pPr>
        <w:pStyle w:val="aff1"/>
        <w:numPr>
          <w:ilvl w:val="1"/>
          <w:numId w:val="7"/>
        </w:numPr>
        <w:spacing w:after="120"/>
        <w:ind w:rightChars="100" w:right="200" w:firstLineChars="0"/>
        <w:jc w:val="both"/>
        <w:rPr>
          <w:rFonts w:eastAsiaTheme="minorEastAsia"/>
          <w:lang w:eastAsia="zh-CN"/>
        </w:rPr>
      </w:pPr>
      <w:r w:rsidRPr="00740BCD">
        <w:t>Once AS security is activated, all RRC messages on SRB1, SRB2, SRB3 and SRB4, including those containing NAS messages, are integrity protected and ciphered by PDCP.</w:t>
      </w:r>
    </w:p>
    <w:p w14:paraId="31448845" w14:textId="77777777" w:rsidR="009227AA" w:rsidRDefault="00582B5C" w:rsidP="00317D9F">
      <w:pPr>
        <w:pStyle w:val="aff1"/>
        <w:numPr>
          <w:ilvl w:val="0"/>
          <w:numId w:val="7"/>
        </w:numPr>
        <w:spacing w:after="120"/>
        <w:ind w:rightChars="100" w:right="200" w:firstLineChars="0"/>
        <w:jc w:val="both"/>
        <w:rPr>
          <w:rFonts w:eastAsiaTheme="minorEastAsia"/>
          <w:lang w:eastAsia="zh-CN"/>
        </w:rPr>
      </w:pPr>
      <w:r w:rsidRPr="009B1188">
        <w:rPr>
          <w:rFonts w:eastAsiaTheme="minorEastAsia" w:hint="eastAsia"/>
          <w:lang w:eastAsia="zh-CN"/>
        </w:rPr>
        <w:t>F</w:t>
      </w:r>
      <w:r w:rsidRPr="009B1188">
        <w:rPr>
          <w:rFonts w:eastAsiaTheme="minorEastAsia"/>
          <w:lang w:eastAsia="zh-CN"/>
        </w:rPr>
        <w:t xml:space="preserve">or the transmission delay, we think one DL RRC message may take tens of milliseconds or even less, which should be enough for transmitting the </w:t>
      </w:r>
      <w:r w:rsidR="009B1188" w:rsidRPr="002B3B12">
        <w:rPr>
          <w:rFonts w:eastAsiaTheme="minorEastAsia"/>
          <w:lang w:eastAsia="zh-CN"/>
        </w:rPr>
        <w:t>indications</w:t>
      </w:r>
    </w:p>
    <w:p w14:paraId="3A15182B" w14:textId="2BCD524D" w:rsidR="00582B5C" w:rsidRPr="00341EAE" w:rsidRDefault="00582B5C" w:rsidP="00317D9F">
      <w:pPr>
        <w:pStyle w:val="aff1"/>
        <w:numPr>
          <w:ilvl w:val="0"/>
          <w:numId w:val="7"/>
        </w:numPr>
        <w:spacing w:after="120"/>
        <w:ind w:rightChars="100" w:right="200" w:firstLineChars="0"/>
        <w:jc w:val="both"/>
        <w:rPr>
          <w:rFonts w:eastAsiaTheme="minorEastAsia"/>
          <w:lang w:eastAsia="zh-CN"/>
        </w:rPr>
      </w:pPr>
      <w:r w:rsidRPr="009B1188">
        <w:rPr>
          <w:rFonts w:eastAsiaTheme="minorEastAsia" w:hint="eastAsia"/>
          <w:lang w:eastAsia="zh-CN"/>
        </w:rPr>
        <w:t>I</w:t>
      </w:r>
      <w:r w:rsidRPr="009B1188">
        <w:rPr>
          <w:rFonts w:eastAsiaTheme="minorEastAsia"/>
          <w:lang w:eastAsia="zh-CN"/>
        </w:rPr>
        <w:t>t is flexible</w:t>
      </w:r>
    </w:p>
    <w:p w14:paraId="689F07F3" w14:textId="77777777" w:rsidR="00D4630A" w:rsidRDefault="007879E6" w:rsidP="00860D47">
      <w:pPr>
        <w:spacing w:after="120"/>
        <w:ind w:rightChars="100" w:right="200"/>
        <w:jc w:val="both"/>
        <w:rPr>
          <w:rFonts w:eastAsiaTheme="minorEastAsia"/>
          <w:lang w:eastAsia="zh-CN"/>
        </w:rPr>
      </w:pPr>
      <w:r>
        <w:rPr>
          <w:rFonts w:eastAsiaTheme="minorEastAsia"/>
          <w:lang w:eastAsia="zh-CN"/>
        </w:rPr>
        <w:t xml:space="preserve">Besides RRC signalling, MAC CE may be </w:t>
      </w:r>
      <w:r w:rsidR="00D4630A">
        <w:rPr>
          <w:rFonts w:eastAsiaTheme="minorEastAsia"/>
          <w:lang w:eastAsia="zh-CN"/>
        </w:rPr>
        <w:t>considered</w:t>
      </w:r>
      <w:r>
        <w:rPr>
          <w:rFonts w:eastAsiaTheme="minorEastAsia"/>
          <w:lang w:eastAsia="zh-CN"/>
        </w:rPr>
        <w:t>.</w:t>
      </w:r>
    </w:p>
    <w:p w14:paraId="16FEAB0F" w14:textId="396D2B95" w:rsidR="00D4630A" w:rsidRDefault="00D4630A" w:rsidP="00860D47">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 xml:space="preserve">or the transmission of </w:t>
      </w:r>
      <w:r w:rsidR="009B1188">
        <w:rPr>
          <w:rFonts w:eastAsiaTheme="minorEastAsia"/>
          <w:lang w:eastAsia="zh-CN"/>
        </w:rPr>
        <w:t>indications</w:t>
      </w:r>
      <w:r>
        <w:rPr>
          <w:rFonts w:eastAsiaTheme="minorEastAsia"/>
          <w:lang w:eastAsia="zh-CN"/>
        </w:rPr>
        <w:t xml:space="preserve"> from the NW to the UE, we think it should at least include the following components:</w:t>
      </w:r>
    </w:p>
    <w:p w14:paraId="7552E07D" w14:textId="4D9FAD7E" w:rsidR="00D4630A" w:rsidRDefault="00D4630A" w:rsidP="00317D9F">
      <w:pPr>
        <w:pStyle w:val="aff1"/>
        <w:numPr>
          <w:ilvl w:val="0"/>
          <w:numId w:val="7"/>
        </w:numPr>
        <w:spacing w:after="120"/>
        <w:ind w:rightChars="100" w:right="200" w:firstLineChars="0"/>
        <w:jc w:val="both"/>
        <w:rPr>
          <w:rFonts w:eastAsiaTheme="minorEastAsia"/>
          <w:lang w:eastAsia="zh-CN"/>
        </w:rPr>
      </w:pPr>
      <w:r>
        <w:rPr>
          <w:rFonts w:eastAsiaTheme="minorEastAsia"/>
          <w:lang w:eastAsia="zh-CN"/>
        </w:rPr>
        <w:t>Transmission delay in Uu interface</w:t>
      </w:r>
    </w:p>
    <w:p w14:paraId="4C056728" w14:textId="2C9E0EEB" w:rsidR="000B18E7" w:rsidRPr="00341EAE" w:rsidRDefault="004D76D8" w:rsidP="00317D9F">
      <w:pPr>
        <w:pStyle w:val="aff1"/>
        <w:numPr>
          <w:ilvl w:val="0"/>
          <w:numId w:val="7"/>
        </w:numPr>
        <w:spacing w:after="120"/>
        <w:ind w:rightChars="100" w:right="200" w:firstLineChars="0"/>
        <w:jc w:val="both"/>
        <w:rPr>
          <w:rFonts w:eastAsiaTheme="minorEastAsia"/>
          <w:lang w:eastAsia="zh-CN"/>
        </w:rPr>
      </w:pPr>
      <w:r>
        <w:rPr>
          <w:rFonts w:eastAsiaTheme="minorEastAsia"/>
          <w:lang w:eastAsia="zh-CN"/>
        </w:rPr>
        <w:t>Processing delay</w:t>
      </w:r>
      <w:r w:rsidR="00D4630A">
        <w:rPr>
          <w:rFonts w:eastAsiaTheme="minorEastAsia"/>
          <w:lang w:eastAsia="zh-CN"/>
        </w:rPr>
        <w:t xml:space="preserve">, i.e. the time between when the UE gets the </w:t>
      </w:r>
      <w:r w:rsidR="009B1188">
        <w:rPr>
          <w:rFonts w:eastAsiaTheme="minorEastAsia"/>
          <w:lang w:eastAsia="zh-CN"/>
        </w:rPr>
        <w:t>indications</w:t>
      </w:r>
      <w:r w:rsidR="00D4630A">
        <w:rPr>
          <w:rFonts w:eastAsiaTheme="minorEastAsia"/>
          <w:lang w:eastAsia="zh-CN"/>
        </w:rPr>
        <w:t xml:space="preserve"> and when it really applies the model</w:t>
      </w:r>
      <w:r w:rsidR="00BD552A">
        <w:rPr>
          <w:rFonts w:eastAsiaTheme="minorEastAsia"/>
          <w:lang w:eastAsia="zh-CN"/>
        </w:rPr>
        <w:t xml:space="preserve">. Usually the </w:t>
      </w:r>
      <w:r>
        <w:rPr>
          <w:rFonts w:eastAsiaTheme="minorEastAsia"/>
          <w:lang w:eastAsia="zh-CN"/>
        </w:rPr>
        <w:t>processing delay</w:t>
      </w:r>
      <w:r w:rsidR="00BD552A">
        <w:rPr>
          <w:rFonts w:eastAsiaTheme="minorEastAsia"/>
          <w:lang w:eastAsia="zh-CN"/>
        </w:rPr>
        <w:t xml:space="preserve"> is longer than the transmission delay</w:t>
      </w:r>
    </w:p>
    <w:p w14:paraId="379C6817" w14:textId="46AF106F" w:rsidR="00BD552A" w:rsidRPr="00341EAE" w:rsidRDefault="000B18E7" w:rsidP="00860D47">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 xml:space="preserve">or </w:t>
      </w:r>
      <w:r w:rsidR="005521C0">
        <w:rPr>
          <w:rFonts w:eastAsiaTheme="minorEastAsia"/>
          <w:lang w:eastAsia="zh-CN"/>
        </w:rPr>
        <w:t xml:space="preserve">transmission </w:t>
      </w:r>
      <w:r>
        <w:rPr>
          <w:rFonts w:eastAsiaTheme="minorEastAsia"/>
          <w:lang w:eastAsia="zh-CN"/>
        </w:rPr>
        <w:t>delay, we think MAC CE may take less delay than RRC signalling, e.g. by tens of milliseconds. However</w:t>
      </w:r>
      <w:r w:rsidRPr="004D76D8">
        <w:rPr>
          <w:rFonts w:eastAsiaTheme="minorEastAsia"/>
          <w:lang w:eastAsia="zh-CN"/>
        </w:rPr>
        <w:t xml:space="preserve">, for </w:t>
      </w:r>
      <w:r w:rsidR="004D76D8" w:rsidRPr="00A555D9">
        <w:rPr>
          <w:rFonts w:eastAsiaTheme="minorEastAsia"/>
          <w:lang w:eastAsia="zh-CN"/>
        </w:rPr>
        <w:t>processing delay</w:t>
      </w:r>
      <w:r w:rsidRPr="004D76D8">
        <w:rPr>
          <w:rFonts w:eastAsiaTheme="minorEastAsia"/>
          <w:lang w:eastAsia="zh-CN"/>
        </w:rPr>
        <w:t>, we</w:t>
      </w:r>
      <w:r>
        <w:rPr>
          <w:rFonts w:eastAsiaTheme="minorEastAsia"/>
          <w:lang w:eastAsia="zh-CN"/>
        </w:rPr>
        <w:t xml:space="preserve"> are not sure whether it will be much longer than </w:t>
      </w:r>
      <w:r w:rsidR="005521C0">
        <w:rPr>
          <w:rFonts w:eastAsiaTheme="minorEastAsia"/>
          <w:lang w:eastAsia="zh-CN"/>
        </w:rPr>
        <w:t>transmission</w:t>
      </w:r>
      <w:r>
        <w:rPr>
          <w:rFonts w:eastAsiaTheme="minorEastAsia"/>
          <w:lang w:eastAsia="zh-CN"/>
        </w:rPr>
        <w:t xml:space="preserve"> delay or not. If yes, we think the total delay will not make much differences between two options.</w:t>
      </w:r>
    </w:p>
    <w:p w14:paraId="5998AA84" w14:textId="4AA163C3" w:rsidR="000E6415" w:rsidRDefault="000E6415" w:rsidP="000E6415">
      <w:pPr>
        <w:spacing w:after="120"/>
        <w:ind w:rightChars="100" w:right="200"/>
        <w:jc w:val="both"/>
        <w:rPr>
          <w:rFonts w:eastAsiaTheme="minorEastAsia"/>
          <w:b/>
          <w:lang w:eastAsia="zh-CN"/>
        </w:rPr>
      </w:pPr>
      <w:r w:rsidRPr="000B18E7">
        <w:rPr>
          <w:rFonts w:eastAsiaTheme="minorEastAsia" w:hint="eastAsia"/>
          <w:b/>
          <w:lang w:eastAsia="zh-CN"/>
        </w:rPr>
        <w:t>O</w:t>
      </w:r>
      <w:r w:rsidRPr="000B18E7">
        <w:rPr>
          <w:rFonts w:eastAsiaTheme="minorEastAsia"/>
          <w:b/>
          <w:lang w:eastAsia="zh-CN"/>
        </w:rPr>
        <w:t xml:space="preserve">bservation </w:t>
      </w:r>
      <w:r w:rsidR="004E0392">
        <w:rPr>
          <w:rFonts w:eastAsiaTheme="minorEastAsia"/>
          <w:b/>
          <w:lang w:eastAsia="zh-CN"/>
        </w:rPr>
        <w:t>7</w:t>
      </w:r>
      <w:r w:rsidRPr="000B18E7">
        <w:rPr>
          <w:rFonts w:eastAsiaTheme="minorEastAsia"/>
          <w:b/>
          <w:lang w:eastAsia="zh-CN"/>
        </w:rPr>
        <w:t>:</w:t>
      </w:r>
      <w:r>
        <w:rPr>
          <w:rFonts w:eastAsiaTheme="minorEastAsia"/>
          <w:b/>
          <w:lang w:eastAsia="zh-CN"/>
        </w:rPr>
        <w:t xml:space="preserve"> For transmission of </w:t>
      </w:r>
      <w:r w:rsidR="009B1188">
        <w:rPr>
          <w:rFonts w:eastAsiaTheme="minorEastAsia"/>
          <w:b/>
          <w:lang w:eastAsia="zh-CN"/>
        </w:rPr>
        <w:t>indications</w:t>
      </w:r>
      <w:r>
        <w:rPr>
          <w:rFonts w:eastAsiaTheme="minorEastAsia"/>
          <w:b/>
          <w:lang w:eastAsia="zh-CN"/>
        </w:rPr>
        <w:t xml:space="preserve"> from NW to the UE, the following components are included: transmission delay and </w:t>
      </w:r>
      <w:r w:rsidR="004D76D8">
        <w:rPr>
          <w:rFonts w:eastAsiaTheme="minorEastAsia"/>
          <w:b/>
          <w:lang w:eastAsia="zh-CN"/>
        </w:rPr>
        <w:t>processing delay</w:t>
      </w:r>
      <w:r>
        <w:rPr>
          <w:rFonts w:eastAsiaTheme="minorEastAsia"/>
          <w:b/>
          <w:lang w:eastAsia="zh-CN"/>
        </w:rPr>
        <w:t>.</w:t>
      </w:r>
    </w:p>
    <w:p w14:paraId="1561F966" w14:textId="1DAF7878" w:rsidR="00BD552A" w:rsidRDefault="004D76D8" w:rsidP="00860D47">
      <w:pPr>
        <w:spacing w:after="120"/>
        <w:ind w:rightChars="100" w:right="200"/>
        <w:jc w:val="both"/>
        <w:rPr>
          <w:rFonts w:eastAsiaTheme="minorEastAsia"/>
          <w:b/>
          <w:lang w:eastAsia="zh-CN"/>
        </w:rPr>
      </w:pPr>
      <w:r>
        <w:rPr>
          <w:rFonts w:eastAsiaTheme="minorEastAsia"/>
          <w:b/>
          <w:lang w:eastAsia="zh-CN"/>
        </w:rPr>
        <w:t xml:space="preserve">Observation </w:t>
      </w:r>
      <w:r w:rsidR="004E0392">
        <w:rPr>
          <w:rFonts w:eastAsiaTheme="minorEastAsia"/>
          <w:b/>
          <w:lang w:eastAsia="zh-CN"/>
        </w:rPr>
        <w:t>8</w:t>
      </w:r>
      <w:r>
        <w:rPr>
          <w:rFonts w:eastAsiaTheme="minorEastAsia"/>
          <w:b/>
          <w:lang w:eastAsia="zh-CN"/>
        </w:rPr>
        <w:t>:</w:t>
      </w:r>
      <w:r w:rsidR="00BD552A">
        <w:rPr>
          <w:rFonts w:eastAsiaTheme="minorEastAsia"/>
          <w:b/>
          <w:lang w:eastAsia="zh-CN"/>
        </w:rPr>
        <w:t xml:space="preserve"> </w:t>
      </w:r>
      <w:r>
        <w:rPr>
          <w:rFonts w:eastAsiaTheme="minorEastAsia"/>
          <w:b/>
          <w:lang w:eastAsia="zh-CN"/>
        </w:rPr>
        <w:t>Processing delay</w:t>
      </w:r>
      <w:r w:rsidR="00BD552A">
        <w:rPr>
          <w:rFonts w:eastAsiaTheme="minorEastAsia"/>
          <w:b/>
          <w:lang w:eastAsia="zh-CN"/>
        </w:rPr>
        <w:t xml:space="preserve"> may </w:t>
      </w:r>
      <w:r>
        <w:rPr>
          <w:rFonts w:eastAsiaTheme="minorEastAsia"/>
          <w:b/>
          <w:lang w:eastAsia="zh-CN"/>
        </w:rPr>
        <w:t xml:space="preserve">dominate the whole delay for model operations like </w:t>
      </w:r>
      <w:r w:rsidR="00BD552A">
        <w:rPr>
          <w:rFonts w:eastAsiaTheme="minorEastAsia"/>
          <w:b/>
          <w:lang w:eastAsia="zh-CN"/>
        </w:rPr>
        <w:t>model switching. Whether to use RRC</w:t>
      </w:r>
      <w:r>
        <w:rPr>
          <w:rFonts w:eastAsiaTheme="minorEastAsia"/>
          <w:b/>
          <w:lang w:eastAsia="zh-CN"/>
        </w:rPr>
        <w:t xml:space="preserve"> signalling</w:t>
      </w:r>
      <w:r w:rsidR="00BD552A">
        <w:rPr>
          <w:rFonts w:eastAsiaTheme="minorEastAsia"/>
          <w:b/>
          <w:lang w:eastAsia="zh-CN"/>
        </w:rPr>
        <w:t xml:space="preserve">/MAC CE depends on the ratio of </w:t>
      </w:r>
      <w:r>
        <w:rPr>
          <w:rFonts w:eastAsiaTheme="minorEastAsia"/>
          <w:b/>
          <w:lang w:eastAsia="zh-CN"/>
        </w:rPr>
        <w:t>processing delay</w:t>
      </w:r>
      <w:r w:rsidR="007E6527">
        <w:rPr>
          <w:rFonts w:eastAsiaTheme="minorEastAsia"/>
          <w:b/>
          <w:lang w:eastAsia="zh-CN"/>
        </w:rPr>
        <w:t xml:space="preserve"> in the whole delay</w:t>
      </w:r>
      <w:r w:rsidR="00BD552A">
        <w:rPr>
          <w:rFonts w:eastAsiaTheme="minorEastAsia"/>
          <w:b/>
          <w:lang w:eastAsia="zh-CN"/>
        </w:rPr>
        <w:t>, which</w:t>
      </w:r>
      <w:r w:rsidR="00FD5D87">
        <w:rPr>
          <w:rFonts w:eastAsiaTheme="minorEastAsia"/>
          <w:b/>
          <w:lang w:eastAsia="zh-CN"/>
        </w:rPr>
        <w:t xml:space="preserve"> </w:t>
      </w:r>
      <w:r>
        <w:rPr>
          <w:rFonts w:eastAsiaTheme="minorEastAsia"/>
          <w:b/>
          <w:lang w:eastAsia="zh-CN"/>
        </w:rPr>
        <w:t>might</w:t>
      </w:r>
      <w:r w:rsidR="00BD552A">
        <w:rPr>
          <w:rFonts w:eastAsiaTheme="minorEastAsia"/>
          <w:b/>
          <w:lang w:eastAsia="zh-CN"/>
        </w:rPr>
        <w:t xml:space="preserve"> require RAN1 inputs.</w:t>
      </w:r>
    </w:p>
    <w:p w14:paraId="12FB3A14" w14:textId="4F935395" w:rsidR="00657313" w:rsidRDefault="00657313" w:rsidP="00860D47">
      <w:pPr>
        <w:spacing w:after="120"/>
        <w:ind w:rightChars="100" w:right="200"/>
        <w:jc w:val="both"/>
        <w:rPr>
          <w:rFonts w:eastAsiaTheme="minorEastAsia"/>
          <w:b/>
          <w:lang w:eastAsia="zh-CN"/>
        </w:rPr>
      </w:pPr>
      <w:r w:rsidRPr="00657313">
        <w:rPr>
          <w:rFonts w:eastAsiaTheme="minorEastAsia" w:hint="eastAsia"/>
          <w:b/>
          <w:lang w:eastAsia="zh-CN"/>
        </w:rPr>
        <w:t>P</w:t>
      </w:r>
      <w:r w:rsidRPr="00657313">
        <w:rPr>
          <w:rFonts w:eastAsiaTheme="minorEastAsia"/>
          <w:b/>
          <w:lang w:eastAsia="zh-CN"/>
        </w:rPr>
        <w:t xml:space="preserve">roposal </w:t>
      </w:r>
      <w:r w:rsidR="00A64D10">
        <w:rPr>
          <w:rFonts w:eastAsiaTheme="minorEastAsia"/>
          <w:b/>
          <w:lang w:eastAsia="zh-CN"/>
        </w:rPr>
        <w:t>6</w:t>
      </w:r>
      <w:r w:rsidRPr="00657313">
        <w:rPr>
          <w:rFonts w:eastAsiaTheme="minorEastAsia"/>
          <w:b/>
          <w:lang w:eastAsia="zh-CN"/>
        </w:rPr>
        <w:t xml:space="preserve">: </w:t>
      </w:r>
      <w:r>
        <w:rPr>
          <w:rFonts w:eastAsiaTheme="minorEastAsia"/>
          <w:b/>
          <w:lang w:eastAsia="zh-CN"/>
        </w:rPr>
        <w:t xml:space="preserve">For NW sending </w:t>
      </w:r>
      <w:r w:rsidR="009B1188">
        <w:rPr>
          <w:rFonts w:eastAsiaTheme="minorEastAsia"/>
          <w:b/>
          <w:lang w:eastAsia="zh-CN"/>
        </w:rPr>
        <w:t>indications</w:t>
      </w:r>
      <w:r>
        <w:rPr>
          <w:rFonts w:eastAsiaTheme="minorEastAsia"/>
          <w:b/>
          <w:lang w:eastAsia="zh-CN"/>
        </w:rPr>
        <w:t xml:space="preserve"> to UE to operate model(s), e.g. model activation, model switching, RRC signalling should be </w:t>
      </w:r>
      <w:r w:rsidR="005521C0">
        <w:rPr>
          <w:rFonts w:eastAsiaTheme="minorEastAsia"/>
          <w:b/>
          <w:lang w:eastAsia="zh-CN"/>
        </w:rPr>
        <w:t>supported</w:t>
      </w:r>
      <w:r>
        <w:rPr>
          <w:rFonts w:eastAsiaTheme="minorEastAsia"/>
          <w:b/>
          <w:lang w:eastAsia="zh-CN"/>
        </w:rPr>
        <w:t>.</w:t>
      </w:r>
    </w:p>
    <w:p w14:paraId="4EA91C07" w14:textId="7CCA72F8" w:rsidR="00BF0FF1" w:rsidRDefault="00BF0FF1" w:rsidP="00A62104">
      <w:pPr>
        <w:spacing w:after="120"/>
        <w:ind w:rightChars="100" w:right="200"/>
        <w:jc w:val="both"/>
        <w:rPr>
          <w:rFonts w:eastAsiaTheme="minorEastAsia"/>
          <w:b/>
          <w:lang w:eastAsia="zh-CN"/>
        </w:rPr>
      </w:pPr>
    </w:p>
    <w:p w14:paraId="6C1E4B33" w14:textId="41E04295" w:rsidR="00630961" w:rsidRDefault="005E3CBA" w:rsidP="00630961">
      <w:pPr>
        <w:pStyle w:val="2"/>
        <w:tabs>
          <w:tab w:val="clear" w:pos="6634"/>
          <w:tab w:val="num" w:pos="397"/>
        </w:tabs>
        <w:spacing w:after="240"/>
        <w:ind w:left="0"/>
        <w:rPr>
          <w:rFonts w:eastAsiaTheme="minorEastAsia"/>
        </w:rPr>
      </w:pPr>
      <w:r>
        <w:rPr>
          <w:rFonts w:eastAsiaTheme="minorEastAsia"/>
        </w:rPr>
        <w:t xml:space="preserve">General aspect of </w:t>
      </w:r>
      <w:r w:rsidR="00630961">
        <w:rPr>
          <w:rFonts w:eastAsiaTheme="minorEastAsia"/>
        </w:rPr>
        <w:t>Data collection</w:t>
      </w:r>
    </w:p>
    <w:p w14:paraId="6137E394" w14:textId="77777777" w:rsidR="00630961" w:rsidRDefault="00630961" w:rsidP="00630961">
      <w:pPr>
        <w:spacing w:after="120"/>
        <w:ind w:rightChars="100" w:right="200"/>
        <w:jc w:val="both"/>
        <w:rPr>
          <w:rFonts w:eastAsiaTheme="minorEastAsia"/>
          <w:lang w:eastAsia="zh-CN"/>
        </w:rPr>
      </w:pPr>
      <w:r>
        <w:rPr>
          <w:rFonts w:eastAsiaTheme="minorEastAsia"/>
          <w:lang w:eastAsia="zh-CN"/>
        </w:rPr>
        <w:t>The email report [3] is about data collection. We observe that companies are fine with the following:</w:t>
      </w:r>
    </w:p>
    <w:p w14:paraId="38228EF1" w14:textId="5B65979F" w:rsidR="00630961" w:rsidRDefault="003D532E" w:rsidP="00317D9F">
      <w:pPr>
        <w:pStyle w:val="aff1"/>
        <w:numPr>
          <w:ilvl w:val="0"/>
          <w:numId w:val="14"/>
        </w:numPr>
        <w:spacing w:after="120"/>
        <w:ind w:rightChars="100" w:right="200" w:firstLineChars="0"/>
        <w:jc w:val="both"/>
        <w:rPr>
          <w:rFonts w:eastAsiaTheme="minorEastAsia"/>
          <w:lang w:eastAsia="zh-CN"/>
        </w:rPr>
      </w:pPr>
      <w:r>
        <w:rPr>
          <w:rFonts w:eastAsiaTheme="minorEastAsia"/>
          <w:lang w:eastAsia="zh-CN"/>
        </w:rPr>
        <w:t>Requirements</w:t>
      </w:r>
      <w:r w:rsidR="00630961">
        <w:rPr>
          <w:rFonts w:eastAsiaTheme="minorEastAsia"/>
          <w:lang w:eastAsia="zh-CN"/>
        </w:rPr>
        <w:t xml:space="preserve"> on data collection are important, and more RAN1 inputs are helpful</w:t>
      </w:r>
    </w:p>
    <w:p w14:paraId="20D275CA" w14:textId="77777777" w:rsidR="00630961" w:rsidRDefault="00630961" w:rsidP="00317D9F">
      <w:pPr>
        <w:pStyle w:val="aff1"/>
        <w:numPr>
          <w:ilvl w:val="0"/>
          <w:numId w:val="14"/>
        </w:numPr>
        <w:spacing w:after="120"/>
        <w:ind w:rightChars="100" w:right="200" w:firstLineChars="0"/>
        <w:jc w:val="both"/>
        <w:rPr>
          <w:rFonts w:eastAsiaTheme="minorEastAsia"/>
          <w:lang w:eastAsia="zh-CN"/>
        </w:rPr>
      </w:pPr>
      <w:r>
        <w:rPr>
          <w:rFonts w:eastAsiaTheme="minorEastAsia"/>
          <w:lang w:eastAsia="zh-CN"/>
        </w:rPr>
        <w:t>Different LCM aspects may correspond to different requirements, and also different existing mechanisms</w:t>
      </w:r>
    </w:p>
    <w:p w14:paraId="44FD8FBD" w14:textId="77777777" w:rsidR="00630961" w:rsidRPr="003634AA" w:rsidRDefault="00630961" w:rsidP="00630961">
      <w:pPr>
        <w:spacing w:after="120"/>
        <w:ind w:rightChars="100" w:right="200"/>
        <w:jc w:val="both"/>
        <w:rPr>
          <w:rFonts w:eastAsiaTheme="minorEastAsia"/>
          <w:lang w:eastAsia="zh-CN"/>
        </w:rPr>
      </w:pPr>
    </w:p>
    <w:p w14:paraId="4E8018D4" w14:textId="77777777" w:rsidR="00630961" w:rsidRDefault="00630961" w:rsidP="00630961">
      <w:pPr>
        <w:spacing w:after="120"/>
        <w:ind w:rightChars="100" w:right="200"/>
        <w:jc w:val="both"/>
        <w:rPr>
          <w:rFonts w:eastAsiaTheme="minorEastAsia"/>
          <w:lang w:eastAsia="zh-CN"/>
        </w:rPr>
      </w:pPr>
      <w:r w:rsidRPr="003634AA">
        <w:rPr>
          <w:rFonts w:eastAsiaTheme="minorEastAsia" w:hint="eastAsia"/>
          <w:lang w:eastAsia="zh-CN"/>
        </w:rPr>
        <w:t>H</w:t>
      </w:r>
      <w:r w:rsidRPr="003634AA">
        <w:rPr>
          <w:rFonts w:eastAsiaTheme="minorEastAsia"/>
          <w:lang w:eastAsia="zh-CN"/>
        </w:rPr>
        <w:t xml:space="preserve">owever, </w:t>
      </w:r>
      <w:r>
        <w:rPr>
          <w:rFonts w:eastAsiaTheme="minorEastAsia" w:hint="eastAsia"/>
          <w:lang w:eastAsia="zh-CN"/>
        </w:rPr>
        <w:t xml:space="preserve">how </w:t>
      </w:r>
      <w:r>
        <w:rPr>
          <w:rFonts w:eastAsiaTheme="minorEastAsia"/>
          <w:lang w:eastAsia="zh-CN"/>
        </w:rPr>
        <w:t>to co-ordinate with RAN1 is to be discussed. There are some views from companies:</w:t>
      </w:r>
    </w:p>
    <w:p w14:paraId="23456EAF" w14:textId="77777777" w:rsidR="00630961" w:rsidRDefault="00630961" w:rsidP="00317D9F">
      <w:pPr>
        <w:pStyle w:val="aff1"/>
        <w:numPr>
          <w:ilvl w:val="0"/>
          <w:numId w:val="14"/>
        </w:numPr>
        <w:spacing w:after="120"/>
        <w:ind w:rightChars="100" w:right="200" w:firstLineChars="0"/>
        <w:jc w:val="both"/>
        <w:rPr>
          <w:rFonts w:eastAsiaTheme="minorEastAsia"/>
          <w:lang w:eastAsia="zh-CN"/>
        </w:rPr>
      </w:pPr>
      <w:r>
        <w:rPr>
          <w:rFonts w:eastAsiaTheme="minorEastAsia"/>
          <w:lang w:eastAsia="zh-CN"/>
        </w:rPr>
        <w:t>Alt1: We just wait for RAN1 progress on the requirements</w:t>
      </w:r>
    </w:p>
    <w:p w14:paraId="39B3F81B" w14:textId="77777777" w:rsidR="00630961" w:rsidRPr="003634AA" w:rsidRDefault="00630961" w:rsidP="00317D9F">
      <w:pPr>
        <w:pStyle w:val="aff1"/>
        <w:numPr>
          <w:ilvl w:val="0"/>
          <w:numId w:val="14"/>
        </w:numPr>
        <w:spacing w:after="120"/>
        <w:ind w:rightChars="100" w:right="200" w:firstLineChars="0"/>
        <w:jc w:val="both"/>
        <w:rPr>
          <w:rFonts w:eastAsiaTheme="minorEastAsia"/>
          <w:lang w:eastAsia="zh-CN"/>
        </w:rPr>
      </w:pPr>
      <w:r>
        <w:rPr>
          <w:rFonts w:eastAsiaTheme="minorEastAsia"/>
          <w:lang w:eastAsia="zh-CN"/>
        </w:rPr>
        <w:t xml:space="preserve">Alt2: </w:t>
      </w:r>
      <w:r>
        <w:rPr>
          <w:rFonts w:eastAsiaTheme="minorEastAsia" w:hint="eastAsia"/>
          <w:lang w:eastAsia="zh-CN"/>
        </w:rPr>
        <w:t>R</w:t>
      </w:r>
      <w:r>
        <w:rPr>
          <w:rFonts w:eastAsiaTheme="minorEastAsia"/>
          <w:lang w:eastAsia="zh-CN"/>
        </w:rPr>
        <w:t>AN2 should simply keep progressing, and inform RAN1 of concerning agreements when necessary</w:t>
      </w:r>
    </w:p>
    <w:p w14:paraId="4841F70E" w14:textId="77777777" w:rsidR="00630961" w:rsidRDefault="00630961" w:rsidP="00630961">
      <w:pPr>
        <w:spacing w:after="120"/>
        <w:ind w:rightChars="100" w:right="200"/>
        <w:jc w:val="both"/>
        <w:rPr>
          <w:rFonts w:eastAsiaTheme="minorEastAsia"/>
          <w:lang w:eastAsia="zh-CN"/>
        </w:rPr>
      </w:pPr>
    </w:p>
    <w:p w14:paraId="25AFA65C" w14:textId="77777777" w:rsidR="00630961" w:rsidRDefault="00630961" w:rsidP="00630961">
      <w:pPr>
        <w:spacing w:after="120"/>
        <w:ind w:rightChars="100" w:right="200"/>
        <w:jc w:val="both"/>
        <w:rPr>
          <w:rFonts w:eastAsiaTheme="minorEastAsia"/>
          <w:lang w:eastAsia="zh-CN"/>
        </w:rPr>
      </w:pPr>
      <w:r>
        <w:rPr>
          <w:rFonts w:eastAsiaTheme="minorEastAsia" w:hint="eastAsia"/>
          <w:lang w:eastAsia="zh-CN"/>
        </w:rPr>
        <w:t>W</w:t>
      </w:r>
      <w:r>
        <w:rPr>
          <w:rFonts w:eastAsiaTheme="minorEastAsia"/>
          <w:lang w:eastAsia="zh-CN"/>
        </w:rPr>
        <w:t>e are fine with Alt2 and the question is how RAN2 is to progress on discussions, and what will be sent to RAN1 for more checks.</w:t>
      </w:r>
    </w:p>
    <w:p w14:paraId="5E8DDBD4" w14:textId="77777777" w:rsidR="00630961" w:rsidRPr="003634AA" w:rsidRDefault="00630961" w:rsidP="00630961">
      <w:pPr>
        <w:spacing w:after="120"/>
        <w:ind w:rightChars="100" w:right="200"/>
        <w:jc w:val="both"/>
        <w:rPr>
          <w:rFonts w:eastAsiaTheme="minorEastAsia"/>
          <w:b/>
          <w:lang w:eastAsia="zh-CN"/>
        </w:rPr>
      </w:pPr>
      <w:r w:rsidRPr="003634AA">
        <w:rPr>
          <w:rFonts w:eastAsiaTheme="minorEastAsia" w:hint="eastAsia"/>
          <w:b/>
          <w:lang w:eastAsia="zh-CN"/>
        </w:rPr>
        <w:lastRenderedPageBreak/>
        <w:t>H</w:t>
      </w:r>
      <w:r w:rsidRPr="003634AA">
        <w:rPr>
          <w:rFonts w:eastAsiaTheme="minorEastAsia"/>
          <w:b/>
          <w:lang w:eastAsia="zh-CN"/>
        </w:rPr>
        <w:t>ow RAN2 is to progress on the discussions</w:t>
      </w:r>
    </w:p>
    <w:p w14:paraId="03374E01" w14:textId="77777777" w:rsidR="00630961" w:rsidRDefault="00630961" w:rsidP="00630961">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dentify high level bullets for requirements for use cases. Whether detailed categories are needed can be further discussed in RAN2.</w:t>
      </w:r>
    </w:p>
    <w:p w14:paraId="7BB824BF" w14:textId="77777777" w:rsidR="00630961" w:rsidRDefault="00630961" w:rsidP="00630961">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dentify existing framework considered for each use case, plus:</w:t>
      </w:r>
    </w:p>
    <w:p w14:paraId="6266AFEB" w14:textId="77777777" w:rsidR="00630961" w:rsidRDefault="00630961" w:rsidP="00317D9F">
      <w:pPr>
        <w:pStyle w:val="aff1"/>
        <w:numPr>
          <w:ilvl w:val="0"/>
          <w:numId w:val="14"/>
        </w:numPr>
        <w:spacing w:after="120"/>
        <w:ind w:rightChars="100" w:right="200" w:firstLineChars="0"/>
        <w:jc w:val="both"/>
        <w:rPr>
          <w:rFonts w:eastAsiaTheme="minorEastAsia"/>
          <w:lang w:eastAsia="zh-CN"/>
        </w:rPr>
      </w:pPr>
      <w:r>
        <w:rPr>
          <w:rFonts w:eastAsiaTheme="minorEastAsia"/>
          <w:lang w:eastAsia="zh-CN"/>
        </w:rPr>
        <w:t>The principle, basic flow</w:t>
      </w:r>
    </w:p>
    <w:p w14:paraId="1877B6F2" w14:textId="5543AF0A" w:rsidR="00630961" w:rsidRPr="003634AA" w:rsidRDefault="00630961" w:rsidP="00317D9F">
      <w:pPr>
        <w:pStyle w:val="aff1"/>
        <w:numPr>
          <w:ilvl w:val="0"/>
          <w:numId w:val="14"/>
        </w:numPr>
        <w:spacing w:after="120"/>
        <w:ind w:rightChars="100" w:right="200" w:firstLineChars="0"/>
        <w:jc w:val="both"/>
        <w:rPr>
          <w:rFonts w:eastAsiaTheme="minorEastAsia"/>
          <w:lang w:eastAsia="zh-CN"/>
        </w:rPr>
      </w:pPr>
      <w:r>
        <w:rPr>
          <w:rFonts w:eastAsiaTheme="minorEastAsia"/>
          <w:lang w:eastAsia="zh-CN"/>
        </w:rPr>
        <w:t xml:space="preserve">The performance of the framework regarding currently supported data size, latency, </w:t>
      </w:r>
      <w:r w:rsidR="003D532E">
        <w:rPr>
          <w:rFonts w:eastAsiaTheme="minorEastAsia"/>
          <w:lang w:eastAsia="zh-CN"/>
        </w:rPr>
        <w:t>collecting</w:t>
      </w:r>
      <w:r>
        <w:rPr>
          <w:rFonts w:eastAsiaTheme="minorEastAsia"/>
          <w:lang w:eastAsia="zh-CN"/>
        </w:rPr>
        <w:t xml:space="preserve"> frequency, and etc</w:t>
      </w:r>
    </w:p>
    <w:p w14:paraId="43B21CF5" w14:textId="77777777" w:rsidR="00630961" w:rsidRDefault="00630961" w:rsidP="00630961">
      <w:pPr>
        <w:spacing w:after="120"/>
        <w:ind w:rightChars="100" w:right="200"/>
        <w:jc w:val="both"/>
        <w:rPr>
          <w:rFonts w:eastAsiaTheme="minorEastAsia"/>
          <w:lang w:eastAsia="zh-CN"/>
        </w:rPr>
      </w:pPr>
    </w:p>
    <w:p w14:paraId="230DC1F1" w14:textId="77777777" w:rsidR="00630961" w:rsidRPr="003634AA" w:rsidRDefault="00630961" w:rsidP="00630961">
      <w:pPr>
        <w:spacing w:after="120"/>
        <w:ind w:rightChars="100" w:right="200"/>
        <w:jc w:val="both"/>
        <w:rPr>
          <w:rFonts w:eastAsiaTheme="minorEastAsia"/>
          <w:b/>
          <w:lang w:eastAsia="zh-CN"/>
        </w:rPr>
      </w:pPr>
      <w:r>
        <w:rPr>
          <w:rFonts w:eastAsiaTheme="minorEastAsia"/>
          <w:b/>
          <w:lang w:eastAsia="zh-CN"/>
        </w:rPr>
        <w:t>What will be sent to RAN1</w:t>
      </w:r>
    </w:p>
    <w:p w14:paraId="61D5F358" w14:textId="77777777" w:rsidR="00630961" w:rsidRPr="003634AA" w:rsidRDefault="00630961" w:rsidP="00630961">
      <w:pPr>
        <w:spacing w:after="120"/>
        <w:ind w:rightChars="100" w:right="200"/>
        <w:jc w:val="both"/>
        <w:rPr>
          <w:rFonts w:eastAsiaTheme="minorEastAsia"/>
          <w:lang w:eastAsia="zh-CN"/>
        </w:rPr>
      </w:pPr>
      <w:r>
        <w:rPr>
          <w:rFonts w:eastAsiaTheme="minorEastAsia"/>
          <w:lang w:eastAsia="zh-CN"/>
        </w:rPr>
        <w:t xml:space="preserve">We think that once RAN2 makes progress on identifying existing framework on data collection, RAN2 can send the analysis RAN1, and kindly ask feedback from RAN1. We think </w:t>
      </w:r>
      <w:r>
        <w:t>such information could be helpful for RAN1 to carry out the gap analysis regarding the needed data collection mechanism.</w:t>
      </w:r>
    </w:p>
    <w:p w14:paraId="67E56B08" w14:textId="77777777" w:rsidR="00630961" w:rsidRDefault="00630961" w:rsidP="00630961">
      <w:pPr>
        <w:spacing w:after="120"/>
        <w:ind w:rightChars="100" w:right="200"/>
        <w:jc w:val="both"/>
        <w:rPr>
          <w:rFonts w:eastAsiaTheme="minorEastAsia"/>
          <w:lang w:eastAsia="zh-CN"/>
        </w:rPr>
      </w:pPr>
    </w:p>
    <w:p w14:paraId="6747F99B" w14:textId="2F33805F" w:rsidR="00630961" w:rsidRPr="00CE3B29" w:rsidRDefault="00630961" w:rsidP="00630961">
      <w:pPr>
        <w:spacing w:after="120"/>
        <w:ind w:rightChars="100" w:right="200"/>
        <w:jc w:val="both"/>
        <w:rPr>
          <w:rFonts w:eastAsiaTheme="minorEastAsia"/>
          <w:b/>
          <w:lang w:eastAsia="zh-CN"/>
        </w:rPr>
      </w:pPr>
      <w:r w:rsidRPr="00CE3B29">
        <w:rPr>
          <w:rFonts w:eastAsiaTheme="minorEastAsia" w:hint="eastAsia"/>
          <w:b/>
          <w:lang w:eastAsia="zh-CN"/>
        </w:rPr>
        <w:t>P</w:t>
      </w:r>
      <w:r w:rsidRPr="00CE3B29">
        <w:rPr>
          <w:rFonts w:eastAsiaTheme="minorEastAsia"/>
          <w:b/>
          <w:lang w:eastAsia="zh-CN"/>
        </w:rPr>
        <w:t xml:space="preserve">roposal </w:t>
      </w:r>
      <w:r w:rsidR="00A64D10">
        <w:rPr>
          <w:rFonts w:eastAsiaTheme="minorEastAsia"/>
          <w:b/>
          <w:lang w:eastAsia="zh-CN"/>
        </w:rPr>
        <w:t>7</w:t>
      </w:r>
      <w:r w:rsidRPr="00CE3B29">
        <w:rPr>
          <w:rFonts w:eastAsiaTheme="minorEastAsia"/>
          <w:b/>
          <w:lang w:eastAsia="zh-CN"/>
        </w:rPr>
        <w:t xml:space="preserve">: </w:t>
      </w:r>
      <w:r>
        <w:rPr>
          <w:rFonts w:eastAsiaTheme="minorEastAsia"/>
          <w:b/>
          <w:lang w:eastAsia="zh-CN"/>
        </w:rPr>
        <w:t>For Data collection, one way for cross-WG coor</w:t>
      </w:r>
      <w:r w:rsidRPr="00AA2127">
        <w:rPr>
          <w:rFonts w:eastAsiaTheme="minorEastAsia"/>
          <w:b/>
          <w:lang w:eastAsia="zh-CN"/>
        </w:rPr>
        <w:t xml:space="preserve">dination is that RAN2 makes progress on identifying existing framework on data collection, RAN2 can send the analysis </w:t>
      </w:r>
      <w:r w:rsidR="006D672D">
        <w:rPr>
          <w:rFonts w:eastAsiaTheme="minorEastAsia"/>
          <w:b/>
          <w:lang w:eastAsia="zh-CN"/>
        </w:rPr>
        <w:t xml:space="preserve">to </w:t>
      </w:r>
      <w:r w:rsidRPr="00AA2127">
        <w:rPr>
          <w:rFonts w:eastAsiaTheme="minorEastAsia"/>
          <w:b/>
          <w:lang w:eastAsia="zh-CN"/>
        </w:rPr>
        <w:t>RAN1, and kindly ask feedback from RAN1.</w:t>
      </w:r>
    </w:p>
    <w:p w14:paraId="7DA989F4" w14:textId="77777777" w:rsidR="00630961" w:rsidRPr="005160F5" w:rsidRDefault="00630961" w:rsidP="00A62104">
      <w:pPr>
        <w:spacing w:after="120"/>
        <w:ind w:rightChars="100" w:right="200"/>
        <w:jc w:val="both"/>
        <w:rPr>
          <w:rFonts w:eastAsiaTheme="minorEastAsia"/>
          <w:b/>
          <w:lang w:eastAsia="zh-CN"/>
        </w:rPr>
      </w:pPr>
    </w:p>
    <w:p w14:paraId="60A9E290" w14:textId="651AF383" w:rsidR="00BF0FF1" w:rsidRPr="0079135B" w:rsidRDefault="00BF0FF1" w:rsidP="0079135B">
      <w:pPr>
        <w:pStyle w:val="2"/>
        <w:tabs>
          <w:tab w:val="clear" w:pos="6634"/>
        </w:tabs>
        <w:spacing w:after="240"/>
        <w:ind w:left="0"/>
        <w:rPr>
          <w:rFonts w:eastAsiaTheme="minorEastAsia"/>
        </w:rPr>
      </w:pPr>
      <w:r w:rsidRPr="0079135B">
        <w:rPr>
          <w:rFonts w:eastAsiaTheme="minorEastAsia"/>
        </w:rPr>
        <w:t xml:space="preserve">Discussion on </w:t>
      </w:r>
      <w:r w:rsidR="009E6C0B" w:rsidRPr="0079135B">
        <w:rPr>
          <w:rFonts w:eastAsiaTheme="minorEastAsia"/>
        </w:rPr>
        <w:t xml:space="preserve">AI/ML Model </w:t>
      </w:r>
      <w:r w:rsidR="00AC5371" w:rsidRPr="0079135B">
        <w:rPr>
          <w:rFonts w:eastAsiaTheme="minorEastAsia"/>
        </w:rPr>
        <w:t>monitoring</w:t>
      </w:r>
    </w:p>
    <w:p w14:paraId="581551F8" w14:textId="77777777" w:rsidR="00197907" w:rsidRDefault="00197907" w:rsidP="00197907">
      <w:pPr>
        <w:rPr>
          <w:lang w:eastAsia="zh-CN"/>
        </w:rPr>
      </w:pPr>
      <w:r>
        <w:rPr>
          <w:lang w:eastAsia="zh-CN"/>
        </w:rPr>
        <w:t xml:space="preserve">Model monitoring </w:t>
      </w:r>
      <w:r>
        <w:t>identifies the adaptiveness between AI/ML model and environment, which provide</w:t>
      </w:r>
      <w:r>
        <w:rPr>
          <w:rFonts w:hint="eastAsia"/>
          <w:lang w:eastAsia="zh-CN"/>
        </w:rPr>
        <w:t>s</w:t>
      </w:r>
      <w:r>
        <w:t xml:space="preserve"> the main reference to activate/deactivate/select/switch/update model in time and avoid performance decline. Model monitoring requires to collect information that reflects the model status/effects, and thereby the corresponding measurement and report can be considered for potential spec impact. For t</w:t>
      </w:r>
      <w:r>
        <w:rPr>
          <w:lang w:eastAsia="zh-CN"/>
        </w:rPr>
        <w:t>he monitoring manner, depending on the execution node (e.g., gNB and UE), it can be classified as following three cases:</w:t>
      </w:r>
    </w:p>
    <w:p w14:paraId="44F67042" w14:textId="77777777" w:rsidR="00197907" w:rsidRDefault="00197907" w:rsidP="00317D9F">
      <w:pPr>
        <w:pStyle w:val="aff1"/>
        <w:widowControl w:val="0"/>
        <w:numPr>
          <w:ilvl w:val="0"/>
          <w:numId w:val="9"/>
        </w:numPr>
        <w:overflowPunct/>
        <w:spacing w:after="0" w:line="360" w:lineRule="auto"/>
        <w:ind w:firstLineChars="0"/>
        <w:textAlignment w:val="auto"/>
        <w:rPr>
          <w:lang w:eastAsia="zh-CN"/>
        </w:rPr>
      </w:pPr>
      <w:r>
        <w:rPr>
          <w:b/>
          <w:lang w:eastAsia="zh-CN"/>
        </w:rPr>
        <w:t>Case1.</w:t>
      </w:r>
      <w:r>
        <w:rPr>
          <w:lang w:eastAsia="zh-CN"/>
        </w:rPr>
        <w:t xml:space="preserve"> UE-side Monitoring for AI/ML Model</w:t>
      </w:r>
    </w:p>
    <w:p w14:paraId="3D3D73A9" w14:textId="77777777" w:rsidR="00197907" w:rsidRDefault="00197907" w:rsidP="00317D9F">
      <w:pPr>
        <w:pStyle w:val="aff1"/>
        <w:widowControl w:val="0"/>
        <w:numPr>
          <w:ilvl w:val="1"/>
          <w:numId w:val="10"/>
        </w:numPr>
        <w:overflowPunct/>
        <w:spacing w:after="0" w:line="360" w:lineRule="auto"/>
        <w:ind w:firstLineChars="0"/>
        <w:textAlignment w:val="auto"/>
        <w:rPr>
          <w:lang w:eastAsia="zh-CN"/>
        </w:rPr>
      </w:pPr>
      <w:r>
        <w:rPr>
          <w:lang w:eastAsia="zh-CN"/>
        </w:rPr>
        <w:t>UE collects inputs for monitoring and calculates monitoring KPI</w:t>
      </w:r>
    </w:p>
    <w:p w14:paraId="798AF282" w14:textId="77777777" w:rsidR="00197907" w:rsidRDefault="00197907" w:rsidP="00317D9F">
      <w:pPr>
        <w:pStyle w:val="aff1"/>
        <w:widowControl w:val="0"/>
        <w:numPr>
          <w:ilvl w:val="1"/>
          <w:numId w:val="10"/>
        </w:numPr>
        <w:overflowPunct/>
        <w:spacing w:after="0" w:line="360" w:lineRule="auto"/>
        <w:ind w:firstLineChars="0"/>
        <w:textAlignment w:val="auto"/>
        <w:rPr>
          <w:lang w:eastAsia="zh-CN"/>
        </w:rPr>
      </w:pPr>
      <w:r>
        <w:rPr>
          <w:lang w:eastAsia="zh-CN"/>
        </w:rPr>
        <w:t>UE makes the decision(s) of model selection/activation/deactivation/switching/fallback operation.</w:t>
      </w:r>
    </w:p>
    <w:p w14:paraId="62865671" w14:textId="77777777" w:rsidR="00197907" w:rsidRDefault="00197907" w:rsidP="00317D9F">
      <w:pPr>
        <w:pStyle w:val="aff1"/>
        <w:widowControl w:val="0"/>
        <w:numPr>
          <w:ilvl w:val="0"/>
          <w:numId w:val="9"/>
        </w:numPr>
        <w:overflowPunct/>
        <w:spacing w:after="0" w:line="360" w:lineRule="auto"/>
        <w:ind w:firstLineChars="0"/>
        <w:textAlignment w:val="auto"/>
        <w:rPr>
          <w:lang w:eastAsia="zh-CN"/>
        </w:rPr>
      </w:pPr>
      <w:r>
        <w:rPr>
          <w:b/>
          <w:lang w:eastAsia="zh-CN"/>
        </w:rPr>
        <w:t>Case2.</w:t>
      </w:r>
      <w:r>
        <w:rPr>
          <w:lang w:eastAsia="zh-CN"/>
        </w:rPr>
        <w:t xml:space="preserve"> NW-side Monitoring for AI/ML Model</w:t>
      </w:r>
    </w:p>
    <w:p w14:paraId="56AF1892" w14:textId="77777777" w:rsidR="00197907" w:rsidRDefault="00197907" w:rsidP="00317D9F">
      <w:pPr>
        <w:pStyle w:val="aff1"/>
        <w:widowControl w:val="0"/>
        <w:numPr>
          <w:ilvl w:val="1"/>
          <w:numId w:val="11"/>
        </w:numPr>
        <w:overflowPunct/>
        <w:spacing w:after="0" w:line="360" w:lineRule="auto"/>
        <w:ind w:firstLineChars="0"/>
        <w:textAlignment w:val="auto"/>
        <w:rPr>
          <w:lang w:eastAsia="zh-CN"/>
        </w:rPr>
      </w:pPr>
      <w:r>
        <w:rPr>
          <w:lang w:eastAsia="zh-CN"/>
        </w:rPr>
        <w:t>NW (e.g. gNB) collects inputs for monitoring and calculates monitoring KPI</w:t>
      </w:r>
    </w:p>
    <w:p w14:paraId="164E8BFB" w14:textId="77777777" w:rsidR="00197907" w:rsidRDefault="00197907" w:rsidP="00317D9F">
      <w:pPr>
        <w:pStyle w:val="aff1"/>
        <w:widowControl w:val="0"/>
        <w:numPr>
          <w:ilvl w:val="1"/>
          <w:numId w:val="11"/>
        </w:numPr>
        <w:overflowPunct/>
        <w:spacing w:after="0" w:line="360" w:lineRule="auto"/>
        <w:ind w:firstLineChars="0"/>
        <w:textAlignment w:val="auto"/>
        <w:rPr>
          <w:lang w:eastAsia="zh-CN"/>
        </w:rPr>
      </w:pPr>
      <w:r>
        <w:rPr>
          <w:lang w:eastAsia="zh-CN"/>
        </w:rPr>
        <w:t>NW (e.g. gNB) makes the decision(s) of model selection/activation/deactivation/switching/fallback operation.</w:t>
      </w:r>
    </w:p>
    <w:p w14:paraId="5E5CE816" w14:textId="77777777" w:rsidR="00197907" w:rsidRDefault="00197907" w:rsidP="00317D9F">
      <w:pPr>
        <w:pStyle w:val="aff1"/>
        <w:widowControl w:val="0"/>
        <w:numPr>
          <w:ilvl w:val="0"/>
          <w:numId w:val="9"/>
        </w:numPr>
        <w:overflowPunct/>
        <w:spacing w:after="0" w:line="360" w:lineRule="auto"/>
        <w:ind w:firstLineChars="0"/>
        <w:textAlignment w:val="auto"/>
        <w:rPr>
          <w:lang w:eastAsia="zh-CN"/>
        </w:rPr>
      </w:pPr>
      <w:r>
        <w:rPr>
          <w:b/>
          <w:lang w:eastAsia="zh-CN"/>
        </w:rPr>
        <w:t>Case3.</w:t>
      </w:r>
      <w:r>
        <w:rPr>
          <w:lang w:eastAsia="zh-CN"/>
        </w:rPr>
        <w:t xml:space="preserve"> Hybrid Monitoring for AI/ML Model</w:t>
      </w:r>
    </w:p>
    <w:p w14:paraId="2D406DE8" w14:textId="77777777" w:rsidR="00197907" w:rsidRDefault="00197907" w:rsidP="00317D9F">
      <w:pPr>
        <w:pStyle w:val="aff1"/>
        <w:widowControl w:val="0"/>
        <w:numPr>
          <w:ilvl w:val="1"/>
          <w:numId w:val="12"/>
        </w:numPr>
        <w:overflowPunct/>
        <w:spacing w:after="0" w:line="360" w:lineRule="auto"/>
        <w:ind w:firstLineChars="0"/>
        <w:textAlignment w:val="auto"/>
        <w:rPr>
          <w:lang w:eastAsia="zh-CN"/>
        </w:rPr>
      </w:pPr>
      <w:r>
        <w:rPr>
          <w:lang w:eastAsia="zh-CN"/>
        </w:rPr>
        <w:t>UE collects inputs for monitoring, calculates monitoring KPI and feedback the KPI to NW (e.g. gNB)</w:t>
      </w:r>
    </w:p>
    <w:p w14:paraId="1BC535ED" w14:textId="77777777" w:rsidR="00197907" w:rsidRDefault="00197907" w:rsidP="00317D9F">
      <w:pPr>
        <w:pStyle w:val="aff1"/>
        <w:widowControl w:val="0"/>
        <w:numPr>
          <w:ilvl w:val="1"/>
          <w:numId w:val="12"/>
        </w:numPr>
        <w:overflowPunct/>
        <w:spacing w:after="0" w:line="360" w:lineRule="auto"/>
        <w:ind w:firstLineChars="0"/>
        <w:textAlignment w:val="auto"/>
        <w:rPr>
          <w:rFonts w:eastAsiaTheme="minorEastAsia"/>
          <w:lang w:eastAsia="zh-CN"/>
        </w:rPr>
      </w:pPr>
      <w:r>
        <w:rPr>
          <w:lang w:eastAsia="zh-CN"/>
        </w:rPr>
        <w:t>NW (e.g. gNB) makes the decision(s) of model selection/activation/deactivation/switching/fallback operation.</w:t>
      </w:r>
    </w:p>
    <w:p w14:paraId="77B27400" w14:textId="77777777" w:rsidR="00197907" w:rsidRDefault="00197907" w:rsidP="00197907">
      <w:pPr>
        <w:rPr>
          <w:lang w:eastAsia="zh-CN"/>
        </w:rPr>
      </w:pPr>
      <w:r>
        <w:rPr>
          <w:lang w:eastAsia="zh-CN"/>
        </w:rPr>
        <w:t xml:space="preserve">Case1 can be applied to monitor the UE-side model, </w:t>
      </w:r>
      <w:r>
        <w:t>with potentially requesting Network to send assistant signals (AI/ML-related RS, etc.) to facilitate the UE to obtain monitoring inputs</w:t>
      </w:r>
      <w:r>
        <w:rPr>
          <w:lang w:eastAsia="zh-CN"/>
        </w:rPr>
        <w:t xml:space="preserve">. Case2 is applicable to at least Network-side model and the two-sided model, in which </w:t>
      </w:r>
      <w:r>
        <w:t>Network can collect the monitoring inputs and calculate the KPI. The inputs can be the feedback from UE including ground-truth labels or instantaneous performance indicator (e.g., throughput, ACK/NACK, etc.).</w:t>
      </w:r>
      <w:r>
        <w:rPr>
          <w:lang w:eastAsia="zh-CN"/>
        </w:rPr>
        <w:t xml:space="preserve"> Case3 is applicable to Network-side model, UE-side model and Two-sided model.</w:t>
      </w:r>
    </w:p>
    <w:p w14:paraId="141918F7" w14:textId="77777777" w:rsidR="00197907" w:rsidRDefault="00197907" w:rsidP="00197907">
      <w:pPr>
        <w:rPr>
          <w:lang w:eastAsia="zh-CN"/>
        </w:rPr>
      </w:pPr>
      <w:r>
        <w:rPr>
          <w:lang w:eastAsia="zh-CN"/>
        </w:rPr>
        <w:t xml:space="preserve">As for the metrics for monitoring discussed in our previous companion contribution R1-2208428, there are two options for model monitoring: 1) inference accuracy and 2) system performance. For </w:t>
      </w:r>
      <w:r>
        <w:rPr>
          <w:b/>
          <w:lang w:eastAsia="zh-CN"/>
        </w:rPr>
        <w:t>Metric1</w:t>
      </w:r>
      <w:r>
        <w:rPr>
          <w:lang w:eastAsia="zh-CN"/>
        </w:rPr>
        <w:t xml:space="preserve">, taking CSI compression as an example, with UE sending the ground-truth CSI label to Network, Network can monitor the instantaneous inference accuracy of AI/ML-based CSI feedback. </w:t>
      </w:r>
      <w:r>
        <w:rPr>
          <w:rFonts w:hint="eastAsia"/>
          <w:lang w:eastAsia="zh-CN"/>
        </w:rPr>
        <w:t>Also</w:t>
      </w:r>
      <w:r>
        <w:rPr>
          <w:lang w:eastAsia="zh-CN"/>
        </w:rPr>
        <w:t xml:space="preserve">, for BM, UE can feedback the measured ground-truth optimal </w:t>
      </w:r>
      <w:r>
        <w:rPr>
          <w:rFonts w:hint="eastAsia"/>
          <w:lang w:eastAsia="zh-CN"/>
        </w:rPr>
        <w:t>beam</w:t>
      </w:r>
      <w:r>
        <w:rPr>
          <w:lang w:eastAsia="zh-CN"/>
        </w:rPr>
        <w:t xml:space="preserve"> index obtained during monitoring window for monitoring of the Network-side BM. For positioning, PRU can feedback the instantaneous ground-truth location to Network for monitoring the positioning accuracy. For </w:t>
      </w:r>
      <w:r>
        <w:rPr>
          <w:b/>
          <w:lang w:eastAsia="zh-CN"/>
        </w:rPr>
        <w:t>Metric2</w:t>
      </w:r>
      <w:r>
        <w:rPr>
          <w:lang w:eastAsia="zh-CN"/>
        </w:rPr>
        <w:t xml:space="preserve">, it can be useful to reflect the average and overall performance of the AI/ML model as they can be statistics over a long period of </w:t>
      </w:r>
      <w:r>
        <w:rPr>
          <w:lang w:eastAsia="zh-CN"/>
        </w:rPr>
        <w:lastRenderedPageBreak/>
        <w:t>time. The spec impacts include the signalling for supporting the model monitoring. Therefore, the following proposal is made:</w:t>
      </w:r>
    </w:p>
    <w:p w14:paraId="1C4FAEE3" w14:textId="758273DA" w:rsidR="00197907" w:rsidRPr="00197907" w:rsidRDefault="00197907" w:rsidP="00197907">
      <w:pPr>
        <w:rPr>
          <w:b/>
          <w:lang w:eastAsia="zh-CN"/>
        </w:rPr>
      </w:pPr>
      <w:r w:rsidRPr="00197907">
        <w:rPr>
          <w:rFonts w:hint="eastAsia"/>
          <w:b/>
          <w:lang w:eastAsia="zh-CN"/>
        </w:rPr>
        <w:t>P</w:t>
      </w:r>
      <w:r w:rsidRPr="00197907">
        <w:rPr>
          <w:b/>
          <w:lang w:eastAsia="zh-CN"/>
        </w:rPr>
        <w:t xml:space="preserve">roposal </w:t>
      </w:r>
      <w:r w:rsidR="00A64D10">
        <w:rPr>
          <w:b/>
          <w:lang w:eastAsia="zh-CN"/>
        </w:rPr>
        <w:t>8</w:t>
      </w:r>
      <w:r w:rsidRPr="00197907">
        <w:rPr>
          <w:b/>
          <w:lang w:eastAsia="zh-CN"/>
        </w:rPr>
        <w:t>: For</w:t>
      </w:r>
      <w:r w:rsidR="00D12DBD">
        <w:rPr>
          <w:b/>
          <w:lang w:eastAsia="zh-CN"/>
        </w:rPr>
        <w:t xml:space="preserve"> </w:t>
      </w:r>
      <w:r w:rsidRPr="00197907">
        <w:rPr>
          <w:b/>
          <w:lang w:eastAsia="zh-CN"/>
        </w:rPr>
        <w:t xml:space="preserve">model monitoring, RAN2 to </w:t>
      </w:r>
      <w:r w:rsidR="00171A14">
        <w:rPr>
          <w:b/>
          <w:lang w:eastAsia="zh-CN"/>
        </w:rPr>
        <w:t xml:space="preserve">study </w:t>
      </w:r>
      <w:r w:rsidRPr="00197907">
        <w:rPr>
          <w:b/>
          <w:lang w:eastAsia="zh-CN"/>
        </w:rPr>
        <w:t>Case 1/2/3</w:t>
      </w:r>
      <w:r>
        <w:rPr>
          <w:b/>
          <w:lang w:eastAsia="zh-CN"/>
        </w:rPr>
        <w:t>:</w:t>
      </w:r>
    </w:p>
    <w:p w14:paraId="16D931FA" w14:textId="77777777" w:rsidR="00197907" w:rsidRPr="00197907" w:rsidRDefault="00197907" w:rsidP="00317D9F">
      <w:pPr>
        <w:pStyle w:val="aff1"/>
        <w:numPr>
          <w:ilvl w:val="0"/>
          <w:numId w:val="13"/>
        </w:numPr>
        <w:ind w:firstLineChars="0"/>
        <w:rPr>
          <w:b/>
          <w:lang w:eastAsia="zh-CN"/>
        </w:rPr>
      </w:pPr>
      <w:r w:rsidRPr="00197907">
        <w:rPr>
          <w:b/>
          <w:lang w:eastAsia="zh-CN"/>
        </w:rPr>
        <w:t>Case1. UE-side Monitoring for AI/ML Model</w:t>
      </w:r>
    </w:p>
    <w:p w14:paraId="59464C8C" w14:textId="77777777" w:rsidR="00197907" w:rsidRPr="00197907" w:rsidRDefault="00197907" w:rsidP="00317D9F">
      <w:pPr>
        <w:pStyle w:val="aff1"/>
        <w:numPr>
          <w:ilvl w:val="0"/>
          <w:numId w:val="13"/>
        </w:numPr>
        <w:ind w:firstLineChars="0"/>
        <w:rPr>
          <w:b/>
          <w:lang w:eastAsia="zh-CN"/>
        </w:rPr>
      </w:pPr>
      <w:r w:rsidRPr="00197907">
        <w:rPr>
          <w:b/>
          <w:lang w:eastAsia="zh-CN"/>
        </w:rPr>
        <w:t>Case2. NW-side Monitoring for AI/ML Model</w:t>
      </w:r>
    </w:p>
    <w:p w14:paraId="239E294C" w14:textId="2138ED57" w:rsidR="001904F6" w:rsidRDefault="00197907" w:rsidP="00317D9F">
      <w:pPr>
        <w:pStyle w:val="aff1"/>
        <w:numPr>
          <w:ilvl w:val="0"/>
          <w:numId w:val="13"/>
        </w:numPr>
        <w:ind w:firstLineChars="0"/>
        <w:rPr>
          <w:b/>
          <w:lang w:eastAsia="zh-CN"/>
        </w:rPr>
      </w:pPr>
      <w:r w:rsidRPr="00197907">
        <w:rPr>
          <w:b/>
          <w:lang w:eastAsia="zh-CN"/>
        </w:rPr>
        <w:t>Case3. Hybrid Monitoring for AI/ML Model</w:t>
      </w:r>
    </w:p>
    <w:p w14:paraId="1FF5EC43" w14:textId="77777777" w:rsidR="003629E8" w:rsidRPr="003629E8" w:rsidRDefault="003629E8" w:rsidP="003629E8">
      <w:pPr>
        <w:rPr>
          <w:rFonts w:eastAsiaTheme="minorEastAsia"/>
          <w:b/>
          <w:lang w:eastAsia="zh-CN"/>
        </w:rPr>
      </w:pPr>
    </w:p>
    <w:p w14:paraId="0960E900" w14:textId="197A35CD" w:rsidR="001904F6" w:rsidRPr="00341EAE" w:rsidRDefault="001904F6" w:rsidP="0079135B">
      <w:pPr>
        <w:pStyle w:val="2"/>
        <w:tabs>
          <w:tab w:val="clear" w:pos="6634"/>
        </w:tabs>
        <w:spacing w:after="240"/>
        <w:ind w:left="0"/>
        <w:rPr>
          <w:rFonts w:eastAsiaTheme="minorEastAsia"/>
        </w:rPr>
      </w:pPr>
      <w:r w:rsidRPr="00341EAE">
        <w:rPr>
          <w:rFonts w:eastAsiaTheme="minorEastAsia"/>
        </w:rPr>
        <w:t xml:space="preserve">Discussion on </w:t>
      </w:r>
      <w:r w:rsidR="00BD2BEB">
        <w:rPr>
          <w:rFonts w:eastAsiaTheme="minorEastAsia"/>
        </w:rPr>
        <w:t>model/functionality identification</w:t>
      </w:r>
    </w:p>
    <w:p w14:paraId="0B103C31" w14:textId="1E68250D" w:rsidR="00686528" w:rsidRDefault="00341EAE" w:rsidP="00686528">
      <w:pPr>
        <w:rPr>
          <w:iCs/>
        </w:rPr>
      </w:pPr>
      <w:r>
        <w:rPr>
          <w:iCs/>
        </w:rPr>
        <w:t>In the last RAN1#111 meeting, the following assumptions have been created for the model and functionality identifier.</w:t>
      </w:r>
    </w:p>
    <w:p w14:paraId="08E1D808" w14:textId="77777777" w:rsidR="00686528" w:rsidRDefault="00686528" w:rsidP="00686528">
      <w:r>
        <w:rPr>
          <w:rFonts w:eastAsia="Times" w:cs="Times"/>
          <w:highlight w:val="darkYellow"/>
        </w:rPr>
        <w:t xml:space="preserve">Working Assumption </w:t>
      </w:r>
    </w:p>
    <w:tbl>
      <w:tblPr>
        <w:tblW w:w="5000" w:type="pct"/>
        <w:tblLook w:val="04A0" w:firstRow="1" w:lastRow="0" w:firstColumn="1" w:lastColumn="0" w:noHBand="0" w:noVBand="1"/>
      </w:tblPr>
      <w:tblGrid>
        <w:gridCol w:w="2012"/>
        <w:gridCol w:w="7607"/>
      </w:tblGrid>
      <w:tr w:rsidR="00686528" w:rsidRPr="00E24E73" w14:paraId="57460A03" w14:textId="77777777" w:rsidTr="0049541B">
        <w:tc>
          <w:tcPr>
            <w:tcW w:w="1046" w:type="pct"/>
            <w:tcBorders>
              <w:top w:val="single" w:sz="8" w:space="0" w:color="auto"/>
              <w:left w:val="single" w:sz="8" w:space="0" w:color="auto"/>
              <w:bottom w:val="single" w:sz="8" w:space="0" w:color="auto"/>
              <w:right w:val="single" w:sz="8" w:space="0" w:color="auto"/>
            </w:tcBorders>
          </w:tcPr>
          <w:p w14:paraId="5B294F2C" w14:textId="77777777" w:rsidR="00686528" w:rsidRPr="00E24E73" w:rsidRDefault="00686528" w:rsidP="0049541B">
            <w:pPr>
              <w:rPr>
                <w:rFonts w:ascii="Arial" w:hAnsi="Arial" w:cs="Arial"/>
                <w:sz w:val="16"/>
                <w:szCs w:val="16"/>
              </w:rPr>
            </w:pPr>
            <w:r w:rsidRPr="00E24E73">
              <w:rPr>
                <w:rFonts w:ascii="Arial" w:eastAsia="Times" w:hAnsi="Arial" w:cs="Arial"/>
                <w:sz w:val="16"/>
                <w:szCs w:val="16"/>
              </w:rPr>
              <w:t>Terminology</w:t>
            </w:r>
          </w:p>
        </w:tc>
        <w:tc>
          <w:tcPr>
            <w:tcW w:w="3954" w:type="pct"/>
            <w:tcBorders>
              <w:top w:val="single" w:sz="8" w:space="0" w:color="auto"/>
              <w:left w:val="single" w:sz="8" w:space="0" w:color="auto"/>
              <w:bottom w:val="single" w:sz="8" w:space="0" w:color="auto"/>
              <w:right w:val="single" w:sz="8" w:space="0" w:color="auto"/>
            </w:tcBorders>
          </w:tcPr>
          <w:p w14:paraId="5ACF2186" w14:textId="77777777" w:rsidR="00686528" w:rsidRPr="00E24E73" w:rsidRDefault="00686528" w:rsidP="0049541B">
            <w:pPr>
              <w:rPr>
                <w:rFonts w:ascii="Arial" w:hAnsi="Arial" w:cs="Arial"/>
                <w:sz w:val="16"/>
                <w:szCs w:val="16"/>
              </w:rPr>
            </w:pPr>
            <w:r w:rsidRPr="00E24E73">
              <w:rPr>
                <w:rFonts w:ascii="Arial" w:eastAsia="Times" w:hAnsi="Arial" w:cs="Arial"/>
                <w:sz w:val="16"/>
                <w:szCs w:val="16"/>
              </w:rPr>
              <w:t>Description</w:t>
            </w:r>
          </w:p>
        </w:tc>
      </w:tr>
      <w:tr w:rsidR="00686528" w:rsidRPr="00E24E73" w14:paraId="76070A0D" w14:textId="77777777" w:rsidTr="0049541B">
        <w:tc>
          <w:tcPr>
            <w:tcW w:w="1046" w:type="pct"/>
            <w:tcBorders>
              <w:top w:val="single" w:sz="8" w:space="0" w:color="auto"/>
              <w:left w:val="single" w:sz="8" w:space="0" w:color="auto"/>
              <w:bottom w:val="single" w:sz="8" w:space="0" w:color="auto"/>
              <w:right w:val="single" w:sz="8" w:space="0" w:color="auto"/>
            </w:tcBorders>
          </w:tcPr>
          <w:p w14:paraId="34FB0A5B" w14:textId="77777777" w:rsidR="00686528" w:rsidRPr="00E24E73" w:rsidRDefault="00686528" w:rsidP="0049541B">
            <w:pPr>
              <w:rPr>
                <w:rFonts w:ascii="Arial" w:hAnsi="Arial" w:cs="Arial"/>
                <w:sz w:val="16"/>
                <w:szCs w:val="16"/>
              </w:rPr>
            </w:pPr>
            <w:r w:rsidRPr="00E24E73">
              <w:rPr>
                <w:rFonts w:ascii="Arial" w:hAnsi="Arial" w:cs="Arial"/>
                <w:sz w:val="16"/>
                <w:szCs w:val="16"/>
              </w:rPr>
              <w:t>Model identification</w:t>
            </w:r>
          </w:p>
        </w:tc>
        <w:tc>
          <w:tcPr>
            <w:tcW w:w="3954" w:type="pct"/>
            <w:tcBorders>
              <w:top w:val="single" w:sz="8" w:space="0" w:color="auto"/>
              <w:left w:val="single" w:sz="8" w:space="0" w:color="auto"/>
              <w:bottom w:val="single" w:sz="8" w:space="0" w:color="auto"/>
              <w:right w:val="single" w:sz="8" w:space="0" w:color="auto"/>
            </w:tcBorders>
          </w:tcPr>
          <w:p w14:paraId="1DC902CD" w14:textId="77777777" w:rsidR="00686528" w:rsidRPr="00E24E73" w:rsidRDefault="00686528" w:rsidP="0049541B">
            <w:pPr>
              <w:rPr>
                <w:rFonts w:ascii="Arial" w:hAnsi="Arial" w:cs="Arial"/>
                <w:sz w:val="16"/>
                <w:szCs w:val="16"/>
              </w:rPr>
            </w:pPr>
            <w:r w:rsidRPr="00E24E73">
              <w:rPr>
                <w:rFonts w:ascii="Arial" w:hAnsi="Arial" w:cs="Arial"/>
                <w:sz w:val="16"/>
                <w:szCs w:val="16"/>
              </w:rPr>
              <w:t>A process/method of identifying an AI/ML model for the common understanding between the NW and the UE</w:t>
            </w:r>
          </w:p>
          <w:p w14:paraId="437D3FB9" w14:textId="77777777" w:rsidR="00686528" w:rsidRPr="00E24E73" w:rsidRDefault="00686528" w:rsidP="0049541B">
            <w:pPr>
              <w:rPr>
                <w:rFonts w:ascii="Arial" w:hAnsi="Arial" w:cs="Arial"/>
                <w:sz w:val="16"/>
                <w:szCs w:val="16"/>
              </w:rPr>
            </w:pPr>
            <w:r w:rsidRPr="00E24E73">
              <w:rPr>
                <w:rFonts w:ascii="Arial" w:hAnsi="Arial" w:cs="Arial"/>
                <w:sz w:val="16"/>
                <w:szCs w:val="16"/>
              </w:rPr>
              <w:t>Note: The process/method of model identification may or may not be applicable.</w:t>
            </w:r>
          </w:p>
          <w:p w14:paraId="37028076" w14:textId="77777777" w:rsidR="00686528" w:rsidRPr="00E24E73" w:rsidRDefault="00686528" w:rsidP="0049541B">
            <w:pPr>
              <w:rPr>
                <w:rFonts w:ascii="Arial" w:hAnsi="Arial" w:cs="Arial"/>
                <w:sz w:val="16"/>
                <w:szCs w:val="16"/>
              </w:rPr>
            </w:pPr>
            <w:r w:rsidRPr="00E24E73">
              <w:rPr>
                <w:rFonts w:ascii="Arial" w:hAnsi="Arial" w:cs="Arial"/>
                <w:sz w:val="16"/>
                <w:szCs w:val="16"/>
              </w:rPr>
              <w:t>Note: Information regarding the AI/ML model may be shared during model identification.</w:t>
            </w:r>
          </w:p>
        </w:tc>
      </w:tr>
    </w:tbl>
    <w:p w14:paraId="0719971A" w14:textId="77777777" w:rsidR="00686528" w:rsidRDefault="00686528" w:rsidP="00686528">
      <w:pPr>
        <w:rPr>
          <w:u w:val="single"/>
        </w:rPr>
      </w:pPr>
    </w:p>
    <w:tbl>
      <w:tblPr>
        <w:tblW w:w="5000" w:type="pct"/>
        <w:tblLook w:val="04A0" w:firstRow="1" w:lastRow="0" w:firstColumn="1" w:lastColumn="0" w:noHBand="0" w:noVBand="1"/>
      </w:tblPr>
      <w:tblGrid>
        <w:gridCol w:w="2012"/>
        <w:gridCol w:w="7607"/>
      </w:tblGrid>
      <w:tr w:rsidR="00686528" w:rsidRPr="00E24E73" w14:paraId="31026243" w14:textId="77777777" w:rsidTr="0049541B">
        <w:tc>
          <w:tcPr>
            <w:tcW w:w="1046" w:type="pct"/>
            <w:tcBorders>
              <w:top w:val="single" w:sz="8" w:space="0" w:color="auto"/>
              <w:left w:val="single" w:sz="8" w:space="0" w:color="auto"/>
              <w:bottom w:val="single" w:sz="8" w:space="0" w:color="auto"/>
              <w:right w:val="single" w:sz="8" w:space="0" w:color="auto"/>
            </w:tcBorders>
          </w:tcPr>
          <w:p w14:paraId="7BC67604" w14:textId="77777777" w:rsidR="00686528" w:rsidRPr="00E24E73" w:rsidRDefault="00686528" w:rsidP="0049541B">
            <w:pPr>
              <w:rPr>
                <w:rFonts w:ascii="Arial" w:hAnsi="Arial" w:cs="Arial"/>
                <w:sz w:val="16"/>
                <w:szCs w:val="16"/>
              </w:rPr>
            </w:pPr>
            <w:r w:rsidRPr="00E24E73">
              <w:rPr>
                <w:rFonts w:ascii="Arial" w:eastAsia="Times" w:hAnsi="Arial" w:cs="Arial"/>
                <w:sz w:val="16"/>
                <w:szCs w:val="16"/>
              </w:rPr>
              <w:t>Terminology</w:t>
            </w:r>
          </w:p>
        </w:tc>
        <w:tc>
          <w:tcPr>
            <w:tcW w:w="3954" w:type="pct"/>
            <w:tcBorders>
              <w:top w:val="single" w:sz="8" w:space="0" w:color="auto"/>
              <w:left w:val="single" w:sz="8" w:space="0" w:color="auto"/>
              <w:bottom w:val="single" w:sz="8" w:space="0" w:color="auto"/>
              <w:right w:val="single" w:sz="8" w:space="0" w:color="auto"/>
            </w:tcBorders>
          </w:tcPr>
          <w:p w14:paraId="07AA72CA" w14:textId="77777777" w:rsidR="00686528" w:rsidRPr="00E24E73" w:rsidRDefault="00686528" w:rsidP="0049541B">
            <w:pPr>
              <w:rPr>
                <w:rFonts w:ascii="Arial" w:hAnsi="Arial" w:cs="Arial"/>
                <w:sz w:val="16"/>
                <w:szCs w:val="16"/>
              </w:rPr>
            </w:pPr>
            <w:r w:rsidRPr="00E24E73">
              <w:rPr>
                <w:rFonts w:ascii="Arial" w:eastAsia="Times" w:hAnsi="Arial" w:cs="Arial"/>
                <w:sz w:val="16"/>
                <w:szCs w:val="16"/>
              </w:rPr>
              <w:t>Description</w:t>
            </w:r>
          </w:p>
        </w:tc>
      </w:tr>
      <w:tr w:rsidR="00686528" w:rsidRPr="00E24E73" w14:paraId="4780F36D" w14:textId="77777777" w:rsidTr="0049541B">
        <w:tc>
          <w:tcPr>
            <w:tcW w:w="1046" w:type="pct"/>
            <w:tcBorders>
              <w:top w:val="single" w:sz="8" w:space="0" w:color="auto"/>
              <w:left w:val="single" w:sz="8" w:space="0" w:color="auto"/>
              <w:bottom w:val="single" w:sz="8" w:space="0" w:color="auto"/>
              <w:right w:val="single" w:sz="8" w:space="0" w:color="auto"/>
            </w:tcBorders>
          </w:tcPr>
          <w:p w14:paraId="438064A1" w14:textId="77777777" w:rsidR="00686528" w:rsidRPr="00E24E73" w:rsidRDefault="00686528" w:rsidP="0049541B">
            <w:pPr>
              <w:rPr>
                <w:rFonts w:ascii="Arial" w:hAnsi="Arial" w:cs="Arial"/>
                <w:sz w:val="16"/>
                <w:szCs w:val="16"/>
              </w:rPr>
            </w:pPr>
            <w:r w:rsidRPr="00E24E73">
              <w:rPr>
                <w:rFonts w:ascii="Arial" w:hAnsi="Arial" w:cs="Arial"/>
                <w:color w:val="000000"/>
                <w:sz w:val="16"/>
                <w:szCs w:val="16"/>
              </w:rPr>
              <w:t xml:space="preserve">Functionality </w:t>
            </w:r>
            <w:r w:rsidRPr="00E24E73">
              <w:rPr>
                <w:rFonts w:ascii="Arial" w:hAnsi="Arial" w:cs="Arial"/>
                <w:sz w:val="16"/>
                <w:szCs w:val="16"/>
              </w:rPr>
              <w:t>identification</w:t>
            </w:r>
          </w:p>
        </w:tc>
        <w:tc>
          <w:tcPr>
            <w:tcW w:w="3954" w:type="pct"/>
            <w:tcBorders>
              <w:top w:val="single" w:sz="8" w:space="0" w:color="auto"/>
              <w:left w:val="single" w:sz="8" w:space="0" w:color="auto"/>
              <w:bottom w:val="single" w:sz="8" w:space="0" w:color="auto"/>
              <w:right w:val="single" w:sz="8" w:space="0" w:color="auto"/>
            </w:tcBorders>
          </w:tcPr>
          <w:p w14:paraId="2FA1487C" w14:textId="77777777" w:rsidR="00686528" w:rsidRPr="00E24E73" w:rsidRDefault="00686528" w:rsidP="0049541B">
            <w:pPr>
              <w:rPr>
                <w:rFonts w:ascii="Arial" w:hAnsi="Arial" w:cs="Arial"/>
                <w:sz w:val="16"/>
                <w:szCs w:val="16"/>
              </w:rPr>
            </w:pPr>
            <w:r w:rsidRPr="00E24E73">
              <w:rPr>
                <w:rFonts w:ascii="Arial" w:hAnsi="Arial" w:cs="Arial"/>
                <w:sz w:val="16"/>
                <w:szCs w:val="16"/>
              </w:rPr>
              <w:t>A process/method of identifying an AI/ML functionality for the common understanding between the NW and the UE</w:t>
            </w:r>
          </w:p>
          <w:p w14:paraId="59668846" w14:textId="77777777" w:rsidR="00686528" w:rsidRPr="00E24E73" w:rsidRDefault="00686528" w:rsidP="0049541B">
            <w:pPr>
              <w:rPr>
                <w:rFonts w:ascii="Arial" w:hAnsi="Arial" w:cs="Arial"/>
                <w:sz w:val="16"/>
                <w:szCs w:val="16"/>
              </w:rPr>
            </w:pPr>
            <w:r w:rsidRPr="00E24E73">
              <w:rPr>
                <w:rFonts w:ascii="Arial" w:hAnsi="Arial" w:cs="Arial"/>
                <w:sz w:val="16"/>
                <w:szCs w:val="16"/>
              </w:rPr>
              <w:t xml:space="preserve">Note: Information regarding the AI/ML </w:t>
            </w:r>
            <w:r w:rsidRPr="00E24E73">
              <w:rPr>
                <w:rFonts w:ascii="Arial" w:hAnsi="Arial" w:cs="Arial"/>
                <w:color w:val="000000"/>
                <w:sz w:val="16"/>
                <w:szCs w:val="16"/>
              </w:rPr>
              <w:t xml:space="preserve">functionality </w:t>
            </w:r>
            <w:r w:rsidRPr="00E24E73">
              <w:rPr>
                <w:rFonts w:ascii="Arial" w:hAnsi="Arial" w:cs="Arial"/>
                <w:sz w:val="16"/>
                <w:szCs w:val="16"/>
              </w:rPr>
              <w:t xml:space="preserve">may be shared during </w:t>
            </w:r>
            <w:r w:rsidRPr="00E24E73">
              <w:rPr>
                <w:rFonts w:ascii="Arial" w:hAnsi="Arial" w:cs="Arial"/>
                <w:color w:val="000000"/>
                <w:sz w:val="16"/>
                <w:szCs w:val="16"/>
              </w:rPr>
              <w:t xml:space="preserve">functionality </w:t>
            </w:r>
            <w:r w:rsidRPr="00E24E73">
              <w:rPr>
                <w:rFonts w:ascii="Arial" w:hAnsi="Arial" w:cs="Arial"/>
                <w:sz w:val="16"/>
                <w:szCs w:val="16"/>
              </w:rPr>
              <w:t>identification.</w:t>
            </w:r>
          </w:p>
          <w:p w14:paraId="4D86CD5B" w14:textId="77777777" w:rsidR="00686528" w:rsidRPr="00E24E73" w:rsidRDefault="00686528" w:rsidP="0049541B">
            <w:pPr>
              <w:rPr>
                <w:rFonts w:ascii="Arial" w:hAnsi="Arial" w:cs="Arial"/>
                <w:color w:val="000000"/>
                <w:sz w:val="16"/>
                <w:szCs w:val="16"/>
              </w:rPr>
            </w:pPr>
            <w:r w:rsidRPr="00E24E73">
              <w:rPr>
                <w:rFonts w:ascii="Arial" w:hAnsi="Arial" w:cs="Arial"/>
                <w:sz w:val="16"/>
                <w:szCs w:val="16"/>
              </w:rPr>
              <w:t>FFS: granularity of functionality</w:t>
            </w:r>
          </w:p>
        </w:tc>
      </w:tr>
    </w:tbl>
    <w:p w14:paraId="39076E7F" w14:textId="77777777" w:rsidR="00686528" w:rsidRDefault="00686528" w:rsidP="00686528">
      <w:pPr>
        <w:rPr>
          <w:rFonts w:eastAsia="等线"/>
        </w:rPr>
      </w:pPr>
      <w:r>
        <w:rPr>
          <w:rFonts w:eastAsia="等线"/>
        </w:rPr>
        <w:t xml:space="preserve">Note: whether and how to indicate Functionality will be discussed separately. </w:t>
      </w:r>
    </w:p>
    <w:p w14:paraId="2388BAE6" w14:textId="49C08995" w:rsidR="00686528" w:rsidRPr="00686528" w:rsidRDefault="00341EAE" w:rsidP="007B6F29">
      <w:pPr>
        <w:spacing w:after="120"/>
        <w:ind w:rightChars="100" w:right="200"/>
        <w:jc w:val="both"/>
        <w:rPr>
          <w:rFonts w:eastAsiaTheme="minorEastAsia"/>
          <w:lang w:eastAsia="zh-CN"/>
        </w:rPr>
      </w:pPr>
      <w:r>
        <w:rPr>
          <w:rFonts w:eastAsia="等线"/>
          <w:lang w:eastAsia="zh-CN"/>
        </w:rPr>
        <w:t>Both the model ID and functionality ID are for LCM procedures, and in the following sub-clauses, we shall analyse them respectively.</w:t>
      </w:r>
    </w:p>
    <w:p w14:paraId="42DBF343" w14:textId="2EF59097" w:rsidR="00686528" w:rsidRPr="00341EAE" w:rsidRDefault="0049541B" w:rsidP="00341EAE">
      <w:pPr>
        <w:pStyle w:val="3"/>
        <w:spacing w:after="240"/>
      </w:pPr>
      <w:r>
        <w:rPr>
          <w:rFonts w:eastAsiaTheme="minorEastAsia" w:hint="eastAsia"/>
          <w:lang w:eastAsia="zh-CN"/>
        </w:rPr>
        <w:t>M</w:t>
      </w:r>
      <w:r>
        <w:rPr>
          <w:rFonts w:eastAsiaTheme="minorEastAsia"/>
          <w:lang w:eastAsia="zh-CN"/>
        </w:rPr>
        <w:t>odel identification</w:t>
      </w:r>
    </w:p>
    <w:p w14:paraId="59D2DC79" w14:textId="6AB70518" w:rsidR="001904F6" w:rsidRDefault="001904F6" w:rsidP="007B6F29">
      <w:pPr>
        <w:spacing w:after="120"/>
        <w:ind w:rightChars="100" w:right="200"/>
        <w:jc w:val="both"/>
        <w:rPr>
          <w:rFonts w:eastAsiaTheme="minorEastAsia"/>
          <w:lang w:eastAsia="zh-CN"/>
        </w:rPr>
      </w:pPr>
      <w:r>
        <w:rPr>
          <w:rFonts w:eastAsiaTheme="minorEastAsia" w:hint="eastAsia"/>
          <w:lang w:eastAsia="zh-CN"/>
        </w:rPr>
        <w:t>A</w:t>
      </w:r>
      <w:r>
        <w:rPr>
          <w:rFonts w:eastAsiaTheme="minorEastAsia"/>
          <w:lang w:eastAsia="zh-CN"/>
        </w:rPr>
        <w:t>t the last RAN2 meeting, the following FFS was made:</w:t>
      </w:r>
    </w:p>
    <w:tbl>
      <w:tblPr>
        <w:tblStyle w:val="afd"/>
        <w:tblW w:w="0" w:type="auto"/>
        <w:tblLook w:val="04A0" w:firstRow="1" w:lastRow="0" w:firstColumn="1" w:lastColumn="0" w:noHBand="0" w:noVBand="1"/>
      </w:tblPr>
      <w:tblGrid>
        <w:gridCol w:w="9629"/>
      </w:tblGrid>
      <w:tr w:rsidR="00341EAE" w14:paraId="38CAD673" w14:textId="77777777" w:rsidTr="00341EAE">
        <w:tc>
          <w:tcPr>
            <w:tcW w:w="9629" w:type="dxa"/>
          </w:tcPr>
          <w:p w14:paraId="5891D8B6" w14:textId="77777777" w:rsidR="00341EAE" w:rsidRDefault="00341EAE" w:rsidP="00341EAE">
            <w:pPr>
              <w:pStyle w:val="Agreement"/>
            </w:pPr>
            <w:r>
              <w:t xml:space="preserve">R2 assumes that model ID can be used to identify which AI/ML model is being used in LCM including model delivery. </w:t>
            </w:r>
          </w:p>
          <w:p w14:paraId="63010287" w14:textId="22FF766B" w:rsidR="00341EAE" w:rsidRPr="00341EAE" w:rsidRDefault="00341EAE" w:rsidP="00341EAE">
            <w:pPr>
              <w:pStyle w:val="Agreement"/>
            </w:pPr>
            <w:r>
              <w:t xml:space="preserve">R2 assumes that model ID can be used to identify a model (or models) during model selection/activation/deactivation/switching (can later align with R1 if needed). </w:t>
            </w:r>
          </w:p>
        </w:tc>
      </w:tr>
    </w:tbl>
    <w:p w14:paraId="58751102" w14:textId="4199B050" w:rsidR="001904F6" w:rsidRDefault="00341EAE" w:rsidP="007B6F29">
      <w:pPr>
        <w:spacing w:after="120"/>
        <w:ind w:rightChars="100" w:right="200"/>
        <w:jc w:val="both"/>
        <w:rPr>
          <w:rFonts w:eastAsiaTheme="minorEastAsia"/>
          <w:lang w:eastAsia="zh-CN"/>
        </w:rPr>
      </w:pPr>
      <w:r>
        <w:rPr>
          <w:rFonts w:eastAsiaTheme="minorEastAsia"/>
          <w:lang w:eastAsia="zh-CN"/>
        </w:rPr>
        <w:t>W</w:t>
      </w:r>
      <w:r w:rsidR="001C098F">
        <w:rPr>
          <w:rFonts w:eastAsiaTheme="minorEastAsia"/>
          <w:lang w:eastAsia="zh-CN"/>
        </w:rPr>
        <w:t>e think the NW needs to manage the models, and then these models can be assigned by model IDs. So the model ID should be global, and it can be allocated and managed by the network.</w:t>
      </w:r>
    </w:p>
    <w:p w14:paraId="566CDB27" w14:textId="6D9CA62E" w:rsidR="001C098F" w:rsidRDefault="00341EAE" w:rsidP="007B6F29">
      <w:pPr>
        <w:spacing w:after="120"/>
        <w:ind w:rightChars="100" w:right="200"/>
        <w:jc w:val="both"/>
        <w:rPr>
          <w:rFonts w:eastAsiaTheme="minorEastAsia"/>
          <w:lang w:eastAsia="zh-CN"/>
        </w:rPr>
      </w:pPr>
      <w:r>
        <w:rPr>
          <w:rFonts w:eastAsiaTheme="minorEastAsia"/>
          <w:lang w:eastAsia="zh-CN"/>
        </w:rPr>
        <w:t>A</w:t>
      </w:r>
      <w:r w:rsidR="001C098F">
        <w:rPr>
          <w:rFonts w:eastAsiaTheme="minorEastAsia"/>
          <w:lang w:eastAsia="zh-CN"/>
        </w:rPr>
        <w:t xml:space="preserve">s we </w:t>
      </w:r>
      <w:r w:rsidR="005521C0">
        <w:rPr>
          <w:rFonts w:eastAsiaTheme="minorEastAsia"/>
          <w:lang w:eastAsia="zh-CN"/>
        </w:rPr>
        <w:t>analysed</w:t>
      </w:r>
      <w:r w:rsidR="001C098F">
        <w:rPr>
          <w:rFonts w:eastAsiaTheme="minorEastAsia"/>
          <w:lang w:eastAsia="zh-CN"/>
        </w:rPr>
        <w:t xml:space="preserve"> in the above section, we think at least the following LCM aspects may need to use Model ID:</w:t>
      </w:r>
    </w:p>
    <w:p w14:paraId="5837B829" w14:textId="1415932C" w:rsidR="001C098F" w:rsidRDefault="001C098F" w:rsidP="00317D9F">
      <w:pPr>
        <w:pStyle w:val="aff1"/>
        <w:numPr>
          <w:ilvl w:val="0"/>
          <w:numId w:val="14"/>
        </w:numPr>
        <w:spacing w:after="120"/>
        <w:ind w:rightChars="100" w:right="200" w:firstLineChars="0"/>
        <w:jc w:val="both"/>
        <w:rPr>
          <w:rFonts w:eastAsiaTheme="minorEastAsia"/>
          <w:lang w:eastAsia="zh-CN"/>
        </w:rPr>
      </w:pPr>
      <w:r>
        <w:rPr>
          <w:rFonts w:eastAsiaTheme="minorEastAsia"/>
          <w:lang w:eastAsia="zh-CN"/>
        </w:rPr>
        <w:t>Model operations.</w:t>
      </w:r>
    </w:p>
    <w:p w14:paraId="498780F5" w14:textId="5D3D9032" w:rsidR="0062779B" w:rsidRDefault="0062779B" w:rsidP="00317D9F">
      <w:pPr>
        <w:pStyle w:val="aff1"/>
        <w:numPr>
          <w:ilvl w:val="1"/>
          <w:numId w:val="14"/>
        </w:numPr>
        <w:spacing w:after="120"/>
        <w:ind w:rightChars="100" w:right="200" w:firstLineChars="0"/>
        <w:jc w:val="both"/>
        <w:rPr>
          <w:rFonts w:eastAsiaTheme="minorEastAsia"/>
          <w:lang w:eastAsia="zh-CN"/>
        </w:rPr>
      </w:pPr>
      <w:r w:rsidRPr="0062779B">
        <w:rPr>
          <w:rFonts w:eastAsiaTheme="minorEastAsia"/>
          <w:lang w:eastAsia="zh-CN"/>
        </w:rPr>
        <w:t>for two-sided AI/ML model, NW sends model information to UE, e.g. model transfer/delivery</w:t>
      </w:r>
      <w:r>
        <w:rPr>
          <w:rFonts w:eastAsiaTheme="minorEastAsia"/>
          <w:lang w:eastAsia="zh-CN"/>
        </w:rPr>
        <w:t>, and model ID may be part of configurations</w:t>
      </w:r>
    </w:p>
    <w:p w14:paraId="698B11D0" w14:textId="1ABBB157" w:rsidR="0062779B" w:rsidRDefault="0062779B" w:rsidP="00317D9F">
      <w:pPr>
        <w:pStyle w:val="aff1"/>
        <w:numPr>
          <w:ilvl w:val="1"/>
          <w:numId w:val="14"/>
        </w:numPr>
        <w:spacing w:after="120"/>
        <w:ind w:rightChars="100" w:right="200" w:firstLineChars="0"/>
        <w:jc w:val="both"/>
        <w:rPr>
          <w:rFonts w:eastAsiaTheme="minorEastAsia"/>
          <w:lang w:eastAsia="zh-CN"/>
        </w:rPr>
      </w:pPr>
      <w:r w:rsidRPr="0062779B">
        <w:rPr>
          <w:rFonts w:eastAsiaTheme="minorEastAsia"/>
          <w:lang w:eastAsia="zh-CN"/>
        </w:rPr>
        <w:t xml:space="preserve">for UE-sided/two-sided AI/ML model, NW sends </w:t>
      </w:r>
      <w:r w:rsidR="009B1188">
        <w:rPr>
          <w:rFonts w:eastAsiaTheme="minorEastAsia"/>
          <w:lang w:eastAsia="zh-CN"/>
        </w:rPr>
        <w:t>indications</w:t>
      </w:r>
      <w:r w:rsidRPr="0062779B">
        <w:rPr>
          <w:rFonts w:eastAsiaTheme="minorEastAsia"/>
          <w:lang w:eastAsia="zh-CN"/>
        </w:rPr>
        <w:t xml:space="preserve"> to UE to operate model(s), e.g. model activation, model </w:t>
      </w:r>
      <w:r w:rsidR="005521C0" w:rsidRPr="0062779B">
        <w:rPr>
          <w:rFonts w:eastAsiaTheme="minorEastAsia"/>
          <w:lang w:eastAsia="zh-CN"/>
        </w:rPr>
        <w:t>switching</w:t>
      </w:r>
      <w:r>
        <w:rPr>
          <w:rFonts w:eastAsiaTheme="minorEastAsia"/>
          <w:lang w:eastAsia="zh-CN"/>
        </w:rPr>
        <w:t>, and model ID may be part of configurations</w:t>
      </w:r>
    </w:p>
    <w:p w14:paraId="606DF884" w14:textId="0FB06ADB" w:rsidR="00B14502" w:rsidRDefault="00B14502" w:rsidP="00317D9F">
      <w:pPr>
        <w:pStyle w:val="aff1"/>
        <w:numPr>
          <w:ilvl w:val="1"/>
          <w:numId w:val="14"/>
        </w:numPr>
        <w:spacing w:after="120"/>
        <w:ind w:rightChars="100" w:right="200" w:firstLineChars="0"/>
        <w:jc w:val="both"/>
        <w:rPr>
          <w:rFonts w:eastAsiaTheme="minorEastAsia"/>
          <w:lang w:eastAsia="zh-CN"/>
        </w:rPr>
      </w:pPr>
      <w:r>
        <w:rPr>
          <w:rFonts w:eastAsiaTheme="minorEastAsia" w:hint="eastAsia"/>
          <w:lang w:eastAsia="zh-CN"/>
        </w:rPr>
        <w:lastRenderedPageBreak/>
        <w:t>F</w:t>
      </w:r>
      <w:r>
        <w:rPr>
          <w:rFonts w:eastAsiaTheme="minorEastAsia"/>
          <w:lang w:eastAsia="zh-CN"/>
        </w:rPr>
        <w:t xml:space="preserve">or the above use cases, the model ID can be </w:t>
      </w:r>
      <w:r w:rsidR="00341EAE">
        <w:rPr>
          <w:rFonts w:eastAsiaTheme="minorEastAsia"/>
          <w:lang w:eastAsia="zh-CN"/>
        </w:rPr>
        <w:t>extended to a model list, to indicate the operations of multiple models.</w:t>
      </w:r>
    </w:p>
    <w:p w14:paraId="4CF40D6D" w14:textId="13A31006" w:rsidR="00CC0011" w:rsidRDefault="001C098F" w:rsidP="00317D9F">
      <w:pPr>
        <w:pStyle w:val="aff1"/>
        <w:numPr>
          <w:ilvl w:val="0"/>
          <w:numId w:val="14"/>
        </w:numPr>
        <w:spacing w:after="120"/>
        <w:ind w:rightChars="100" w:right="200" w:firstLineChars="0"/>
        <w:jc w:val="both"/>
        <w:rPr>
          <w:rFonts w:eastAsiaTheme="minorEastAsia"/>
          <w:lang w:eastAsia="zh-CN"/>
        </w:rPr>
      </w:pPr>
      <w:r>
        <w:rPr>
          <w:rFonts w:eastAsiaTheme="minorEastAsia"/>
          <w:lang w:eastAsia="zh-CN"/>
        </w:rPr>
        <w:t>Registration</w:t>
      </w:r>
      <w:r w:rsidR="00640D78">
        <w:rPr>
          <w:rFonts w:eastAsiaTheme="minorEastAsia"/>
          <w:lang w:eastAsia="zh-CN"/>
        </w:rPr>
        <w:t>/UE capability reporting</w:t>
      </w:r>
    </w:p>
    <w:p w14:paraId="09243950" w14:textId="085D8FC0" w:rsidR="00495C0E" w:rsidRPr="00341EAE" w:rsidRDefault="008D1118" w:rsidP="00317D9F">
      <w:pPr>
        <w:pStyle w:val="aff1"/>
        <w:numPr>
          <w:ilvl w:val="1"/>
          <w:numId w:val="14"/>
        </w:numPr>
        <w:spacing w:after="120"/>
        <w:ind w:rightChars="100" w:right="200" w:firstLineChars="0"/>
        <w:jc w:val="both"/>
        <w:rPr>
          <w:rFonts w:eastAsiaTheme="minorEastAsia"/>
          <w:lang w:eastAsia="zh-CN"/>
        </w:rPr>
      </w:pPr>
      <w:r>
        <w:rPr>
          <w:rFonts w:eastAsiaTheme="minorEastAsia"/>
          <w:lang w:eastAsia="zh-CN"/>
        </w:rPr>
        <w:t>As we analysed above, model operations may need model ID, and before that, model ID may need to be assigned in advance. Thus, f</w:t>
      </w:r>
      <w:r w:rsidR="00CC0011">
        <w:rPr>
          <w:rFonts w:eastAsiaTheme="minorEastAsia"/>
          <w:lang w:eastAsia="zh-CN"/>
        </w:rPr>
        <w:t>or registration</w:t>
      </w:r>
      <w:r w:rsidR="00F01BF0">
        <w:rPr>
          <w:rFonts w:eastAsiaTheme="minorEastAsia"/>
          <w:lang w:eastAsia="zh-CN"/>
        </w:rPr>
        <w:t>/UE capability procedure,</w:t>
      </w:r>
      <w:r w:rsidR="00CC0011">
        <w:rPr>
          <w:rFonts w:eastAsiaTheme="minorEastAsia"/>
          <w:lang w:eastAsia="zh-CN"/>
        </w:rPr>
        <w:t xml:space="preserve"> model ID may</w:t>
      </w:r>
      <w:r w:rsidR="005A0C32">
        <w:rPr>
          <w:rFonts w:eastAsiaTheme="minorEastAsia"/>
          <w:lang w:eastAsia="zh-CN"/>
        </w:rPr>
        <w:t xml:space="preserve"> need to</w:t>
      </w:r>
      <w:r w:rsidR="00CC0011">
        <w:rPr>
          <w:rFonts w:eastAsiaTheme="minorEastAsia"/>
          <w:lang w:eastAsia="zh-CN"/>
        </w:rPr>
        <w:t xml:space="preserve"> be included</w:t>
      </w:r>
    </w:p>
    <w:p w14:paraId="13F7B0AA" w14:textId="7152C012" w:rsidR="005A0C32" w:rsidRDefault="005A0C32" w:rsidP="007B6F29">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A64D10">
        <w:rPr>
          <w:rFonts w:eastAsiaTheme="minorEastAsia"/>
          <w:b/>
          <w:lang w:eastAsia="zh-CN"/>
        </w:rPr>
        <w:t>9</w:t>
      </w:r>
      <w:r>
        <w:rPr>
          <w:rFonts w:eastAsiaTheme="minorEastAsia"/>
          <w:b/>
          <w:lang w:eastAsia="zh-CN"/>
        </w:rPr>
        <w:t>: For model operations, the model ID may be part of configurations for transmission of model information or indications, in order for NW/UE to identify one or more model(s).</w:t>
      </w:r>
    </w:p>
    <w:p w14:paraId="2C836162" w14:textId="5716D695" w:rsidR="0076652F" w:rsidRPr="00341EAE" w:rsidRDefault="005A0C32" w:rsidP="007B6F29">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495C0E">
        <w:rPr>
          <w:rFonts w:eastAsiaTheme="minorEastAsia"/>
          <w:b/>
          <w:lang w:eastAsia="zh-CN"/>
        </w:rPr>
        <w:t>1</w:t>
      </w:r>
      <w:r w:rsidR="00A64D10">
        <w:rPr>
          <w:rFonts w:eastAsiaTheme="minorEastAsia"/>
          <w:b/>
          <w:lang w:eastAsia="zh-CN"/>
        </w:rPr>
        <w:t>0</w:t>
      </w:r>
      <w:r>
        <w:rPr>
          <w:rFonts w:eastAsiaTheme="minorEastAsia"/>
          <w:b/>
          <w:lang w:eastAsia="zh-CN"/>
        </w:rPr>
        <w:t xml:space="preserve">: In order for using model ID for model operations, model </w:t>
      </w:r>
      <w:r w:rsidR="00632FD1">
        <w:rPr>
          <w:rFonts w:eastAsiaTheme="minorEastAsia"/>
          <w:b/>
          <w:lang w:eastAsia="zh-CN"/>
        </w:rPr>
        <w:t>ID may need to be included in the registration</w:t>
      </w:r>
      <w:r w:rsidR="00555F8E">
        <w:rPr>
          <w:rFonts w:eastAsiaTheme="minorEastAsia"/>
          <w:b/>
          <w:lang w:eastAsia="zh-CN"/>
        </w:rPr>
        <w:t xml:space="preserve">/UE </w:t>
      </w:r>
      <w:r w:rsidR="00BA2ABF">
        <w:rPr>
          <w:rFonts w:eastAsiaTheme="minorEastAsia"/>
          <w:b/>
          <w:lang w:eastAsia="zh-CN"/>
        </w:rPr>
        <w:t>capability reporting</w:t>
      </w:r>
      <w:r w:rsidR="00632FD1">
        <w:rPr>
          <w:rFonts w:eastAsiaTheme="minorEastAsia"/>
          <w:b/>
          <w:lang w:eastAsia="zh-CN"/>
        </w:rPr>
        <w:t xml:space="preserve"> procedure.</w:t>
      </w:r>
    </w:p>
    <w:p w14:paraId="37942878" w14:textId="62B2B2D1" w:rsidR="00574D36" w:rsidRPr="0049541B" w:rsidRDefault="00574D36" w:rsidP="00574D36">
      <w:pPr>
        <w:pStyle w:val="3"/>
        <w:spacing w:after="240"/>
      </w:pPr>
      <w:r>
        <w:rPr>
          <w:rFonts w:eastAsiaTheme="minorEastAsia"/>
          <w:lang w:eastAsia="zh-CN"/>
        </w:rPr>
        <w:t>Functionality identification</w:t>
      </w:r>
    </w:p>
    <w:p w14:paraId="19249487" w14:textId="77777777" w:rsidR="00341EAE" w:rsidRDefault="00341EAE" w:rsidP="007B6F29">
      <w:pPr>
        <w:spacing w:after="120"/>
        <w:ind w:rightChars="100" w:right="200"/>
        <w:jc w:val="both"/>
        <w:rPr>
          <w:rFonts w:eastAsia="等线"/>
          <w:lang w:eastAsia="zh-CN"/>
        </w:rPr>
      </w:pPr>
      <w:r>
        <w:rPr>
          <w:rFonts w:eastAsiaTheme="minorEastAsia" w:hint="eastAsia"/>
          <w:lang w:eastAsia="zh-CN"/>
        </w:rPr>
        <w:t>A</w:t>
      </w:r>
      <w:r>
        <w:rPr>
          <w:rFonts w:eastAsiaTheme="minorEastAsia"/>
          <w:lang w:eastAsia="zh-CN"/>
        </w:rPr>
        <w:t xml:space="preserve">s mentioned in clause 2.2.4, </w:t>
      </w:r>
      <w:r>
        <w:rPr>
          <w:rFonts w:eastAsia="等线"/>
          <w:lang w:eastAsia="zh-CN"/>
        </w:rPr>
        <w:t xml:space="preserve">UE may have one AI/ML model for the functionality, or UE may have multiple AI/ML models for the functionality. Besides, RAN1 also claimed that the LCM procedures can be functionality ID based. If one model is in one-to-one correspondence with a functionality, the functionality ID can be utilized to indicate model operations, in same to model ID. If multiple AI models are correspondence to one functionality, it is still applicable to use functionality ID to indicate LCM operations for a specific functionality. </w:t>
      </w:r>
    </w:p>
    <w:p w14:paraId="6E4F77EF" w14:textId="77777777" w:rsidR="00341EAE" w:rsidRDefault="00341EAE" w:rsidP="007B6F29">
      <w:pPr>
        <w:spacing w:after="120"/>
        <w:ind w:rightChars="100" w:right="200"/>
        <w:jc w:val="both"/>
        <w:rPr>
          <w:rFonts w:eastAsia="等线"/>
          <w:lang w:eastAsia="zh-CN"/>
        </w:rPr>
      </w:pPr>
      <w:r>
        <w:rPr>
          <w:rFonts w:eastAsia="等线"/>
          <w:lang w:eastAsia="zh-CN"/>
        </w:rPr>
        <w:t>However, if the LCM operations are for specific models within a functionality, e.g. switching models with the same functionality, there will be confusion. In this case, we think there could be two options to eliminate the confusion.</w:t>
      </w:r>
    </w:p>
    <w:p w14:paraId="6C3B3CB0" w14:textId="2CA1139B" w:rsidR="00574D36" w:rsidRDefault="00341EAE" w:rsidP="007B6F29">
      <w:pPr>
        <w:spacing w:after="120"/>
        <w:ind w:rightChars="100" w:right="200"/>
        <w:jc w:val="both"/>
        <w:rPr>
          <w:rFonts w:eastAsia="等线"/>
          <w:lang w:eastAsia="zh-CN"/>
        </w:rPr>
      </w:pPr>
      <w:r>
        <w:rPr>
          <w:rFonts w:eastAsia="等线"/>
          <w:lang w:eastAsia="zh-CN"/>
        </w:rPr>
        <w:t>Option 1: In the case multiple AI models are correspondence to one functionality, use only model ID for LCM procedures.</w:t>
      </w:r>
    </w:p>
    <w:p w14:paraId="3A79FA2D" w14:textId="61D137AE" w:rsidR="00341EAE" w:rsidRDefault="00341EAE" w:rsidP="007B6F29">
      <w:pPr>
        <w:spacing w:after="120"/>
        <w:ind w:rightChars="100" w:right="200"/>
        <w:jc w:val="both"/>
        <w:rPr>
          <w:rFonts w:eastAsiaTheme="minorEastAsia"/>
          <w:lang w:eastAsia="zh-CN"/>
        </w:rPr>
      </w:pPr>
      <w:r>
        <w:rPr>
          <w:rFonts w:eastAsiaTheme="minorEastAsia" w:hint="eastAsia"/>
          <w:lang w:eastAsia="zh-CN"/>
        </w:rPr>
        <w:t>O</w:t>
      </w:r>
      <w:r>
        <w:rPr>
          <w:rFonts w:eastAsiaTheme="minorEastAsia"/>
          <w:lang w:eastAsia="zh-CN"/>
        </w:rPr>
        <w:t>ption 2: the gNB and UE in advance exchange the information about the correspondence between models and functionalities and use indexes to indicate the operation models within a functionality.</w:t>
      </w:r>
    </w:p>
    <w:p w14:paraId="32520233" w14:textId="4A332B0C" w:rsidR="00341EAE" w:rsidRDefault="00341EAE" w:rsidP="007B6F29">
      <w:pPr>
        <w:spacing w:after="120"/>
        <w:ind w:rightChars="100" w:right="200"/>
        <w:jc w:val="both"/>
        <w:rPr>
          <w:rFonts w:eastAsia="等线"/>
          <w:b/>
          <w:lang w:eastAsia="zh-CN"/>
        </w:rPr>
      </w:pPr>
      <w:r w:rsidRPr="00341EAE">
        <w:rPr>
          <w:rFonts w:eastAsiaTheme="minorEastAsia" w:hint="eastAsia"/>
          <w:b/>
          <w:lang w:eastAsia="zh-CN"/>
        </w:rPr>
        <w:t>O</w:t>
      </w:r>
      <w:r w:rsidRPr="00341EAE">
        <w:rPr>
          <w:rFonts w:eastAsiaTheme="minorEastAsia"/>
          <w:b/>
          <w:lang w:eastAsia="zh-CN"/>
        </w:rPr>
        <w:t xml:space="preserve">bservation </w:t>
      </w:r>
      <w:r w:rsidR="004E0392">
        <w:rPr>
          <w:rFonts w:eastAsiaTheme="minorEastAsia"/>
          <w:b/>
          <w:lang w:eastAsia="zh-CN"/>
        </w:rPr>
        <w:t>9</w:t>
      </w:r>
      <w:r w:rsidRPr="00341EAE">
        <w:rPr>
          <w:rFonts w:eastAsiaTheme="minorEastAsia"/>
          <w:b/>
          <w:lang w:eastAsia="zh-CN"/>
        </w:rPr>
        <w:t xml:space="preserve">: RAN2 to adopt functionality for LCM procedures and consider the potential confusion in the case </w:t>
      </w:r>
      <w:r w:rsidRPr="00341EAE">
        <w:rPr>
          <w:rFonts w:eastAsia="等线"/>
          <w:b/>
          <w:lang w:eastAsia="zh-CN"/>
        </w:rPr>
        <w:t>multiple AI models are correspondence to one functionality.</w:t>
      </w:r>
    </w:p>
    <w:p w14:paraId="56260953" w14:textId="77777777" w:rsidR="00DF17EB" w:rsidRPr="00341EAE" w:rsidRDefault="00DF17EB" w:rsidP="007B6F29">
      <w:pPr>
        <w:spacing w:after="120"/>
        <w:ind w:rightChars="100" w:right="200"/>
        <w:jc w:val="both"/>
        <w:rPr>
          <w:rFonts w:eastAsiaTheme="minorEastAsia"/>
          <w:b/>
          <w:lang w:eastAsia="zh-CN"/>
        </w:rPr>
      </w:pPr>
    </w:p>
    <w:p w14:paraId="124F1B9E" w14:textId="60245246" w:rsidR="000E2BC4" w:rsidRDefault="000E2BC4" w:rsidP="0079135B">
      <w:pPr>
        <w:pStyle w:val="2"/>
        <w:tabs>
          <w:tab w:val="clear" w:pos="6634"/>
        </w:tabs>
        <w:spacing w:after="240"/>
        <w:ind w:left="0"/>
        <w:rPr>
          <w:rFonts w:eastAsiaTheme="minorEastAsia"/>
        </w:rPr>
      </w:pPr>
      <w:r>
        <w:rPr>
          <w:rFonts w:eastAsiaTheme="minorEastAsia"/>
        </w:rPr>
        <w:t>Discussion on UE capability</w:t>
      </w:r>
      <w:r w:rsidR="009E6C0B">
        <w:rPr>
          <w:rFonts w:eastAsiaTheme="minorEastAsia"/>
        </w:rPr>
        <w:t xml:space="preserve"> for AI/ML </w:t>
      </w:r>
      <w:r w:rsidR="000C7987">
        <w:rPr>
          <w:rFonts w:eastAsiaTheme="minorEastAsia"/>
        </w:rPr>
        <w:t>methods</w:t>
      </w:r>
    </w:p>
    <w:p w14:paraId="2A603EE8" w14:textId="24C17DF9" w:rsidR="00DA79A2" w:rsidRDefault="00BA2ABF" w:rsidP="00DA79A2">
      <w:pPr>
        <w:spacing w:after="120"/>
        <w:ind w:rightChars="100" w:right="200"/>
        <w:jc w:val="both"/>
        <w:rPr>
          <w:rFonts w:eastAsiaTheme="minorEastAsia"/>
          <w:lang w:eastAsia="zh-CN"/>
        </w:rPr>
      </w:pPr>
      <w:r>
        <w:rPr>
          <w:rFonts w:eastAsiaTheme="minorEastAsia"/>
          <w:lang w:eastAsia="zh-CN"/>
        </w:rPr>
        <w:t>Currently</w:t>
      </w:r>
      <w:r w:rsidR="00DA79A2">
        <w:rPr>
          <w:rFonts w:eastAsiaTheme="minorEastAsia"/>
          <w:lang w:eastAsia="zh-CN"/>
        </w:rPr>
        <w:t xml:space="preserve">, there are three </w:t>
      </w:r>
      <w:r w:rsidR="00DA79A2">
        <w:rPr>
          <w:rFonts w:eastAsiaTheme="minorEastAsia" w:hint="eastAsia"/>
          <w:lang w:eastAsia="zh-CN"/>
        </w:rPr>
        <w:t>AI/ML</w:t>
      </w:r>
      <w:r w:rsidR="00DA79A2">
        <w:rPr>
          <w:rFonts w:eastAsiaTheme="minorEastAsia"/>
          <w:lang w:eastAsia="zh-CN"/>
        </w:rPr>
        <w:t xml:space="preserve"> based use cases, i.e. </w:t>
      </w:r>
      <w:r w:rsidR="00DA79A2" w:rsidRPr="00DA79A2">
        <w:rPr>
          <w:rFonts w:eastAsiaTheme="minorEastAsia"/>
          <w:lang w:eastAsia="zh-CN"/>
        </w:rPr>
        <w:t>CSI feedback enhancement</w:t>
      </w:r>
      <w:r w:rsidR="00DA79A2">
        <w:rPr>
          <w:rFonts w:eastAsiaTheme="minorEastAsia"/>
          <w:lang w:eastAsia="zh-CN"/>
        </w:rPr>
        <w:t xml:space="preserve">, </w:t>
      </w:r>
      <w:r w:rsidR="00DA79A2" w:rsidRPr="00DA79A2">
        <w:rPr>
          <w:rFonts w:eastAsiaTheme="minorEastAsia"/>
          <w:lang w:eastAsia="zh-CN"/>
        </w:rPr>
        <w:t>Beam management</w:t>
      </w:r>
      <w:r w:rsidR="00DA79A2">
        <w:rPr>
          <w:rFonts w:eastAsiaTheme="minorEastAsia"/>
          <w:lang w:eastAsia="zh-CN"/>
        </w:rPr>
        <w:t xml:space="preserve">, </w:t>
      </w:r>
      <w:r w:rsidR="00DA79A2" w:rsidRPr="00DA79A2">
        <w:rPr>
          <w:rFonts w:eastAsiaTheme="minorEastAsia"/>
          <w:lang w:eastAsia="zh-CN"/>
        </w:rPr>
        <w:t>Positioning accuracy enhancement</w:t>
      </w:r>
      <w:r w:rsidR="00DA79A2">
        <w:rPr>
          <w:rFonts w:eastAsiaTheme="minorEastAsia"/>
          <w:lang w:eastAsia="zh-CN"/>
        </w:rPr>
        <w:t xml:space="preserve">. We understand that different use cases may need different UE </w:t>
      </w:r>
      <w:r>
        <w:rPr>
          <w:rFonts w:eastAsiaTheme="minorEastAsia"/>
          <w:lang w:eastAsia="zh-CN"/>
        </w:rPr>
        <w:t>capabilities</w:t>
      </w:r>
      <w:r w:rsidR="00DA79A2">
        <w:rPr>
          <w:rFonts w:eastAsiaTheme="minorEastAsia"/>
          <w:lang w:eastAsia="zh-CN"/>
        </w:rPr>
        <w:t>, e.g. for CSI feedback compression related AI/ML handling, two-sided AI/ML models would need some specific UE capabilities.</w:t>
      </w:r>
    </w:p>
    <w:p w14:paraId="6DFED856" w14:textId="5521C90F" w:rsidR="00DA79A2" w:rsidRDefault="00DA79A2" w:rsidP="00F96AE8">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n addition, based on the identified LCM aspects so far, we think that different LCM aspects may need different UE capabilities</w:t>
      </w:r>
      <w:r w:rsidR="00A3549D">
        <w:rPr>
          <w:rFonts w:eastAsiaTheme="minorEastAsia"/>
          <w:lang w:eastAsia="zh-CN"/>
        </w:rPr>
        <w:t>.</w:t>
      </w:r>
    </w:p>
    <w:p w14:paraId="0C2B1B25" w14:textId="36ABA7F8" w:rsidR="00A3549D" w:rsidRDefault="00A3549D" w:rsidP="00F96AE8">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n summary, we think that RAN2 can discuss AI/ML UE capabilities per use case and per LCM aspects.</w:t>
      </w:r>
    </w:p>
    <w:p w14:paraId="7257A33E" w14:textId="0974C623" w:rsidR="00A3549D" w:rsidRDefault="00A3549D" w:rsidP="00F96AE8">
      <w:pPr>
        <w:spacing w:after="120"/>
        <w:ind w:rightChars="100" w:right="200"/>
        <w:jc w:val="both"/>
        <w:rPr>
          <w:rFonts w:eastAsiaTheme="minorEastAsia"/>
          <w:b/>
          <w:lang w:eastAsia="zh-CN"/>
        </w:rPr>
      </w:pPr>
      <w:r w:rsidRPr="00A3549D">
        <w:rPr>
          <w:rFonts w:eastAsiaTheme="minorEastAsia" w:hint="eastAsia"/>
          <w:b/>
          <w:lang w:eastAsia="zh-CN"/>
        </w:rPr>
        <w:t>P</w:t>
      </w:r>
      <w:r w:rsidRPr="00A3549D">
        <w:rPr>
          <w:rFonts w:eastAsiaTheme="minorEastAsia"/>
          <w:b/>
          <w:lang w:eastAsia="zh-CN"/>
        </w:rPr>
        <w:t xml:space="preserve">roposal 11: </w:t>
      </w:r>
      <w:r>
        <w:rPr>
          <w:rFonts w:eastAsiaTheme="minorEastAsia"/>
          <w:b/>
          <w:lang w:eastAsia="zh-CN"/>
        </w:rPr>
        <w:t>UE capability for AI/ML methods can be discussed:</w:t>
      </w:r>
    </w:p>
    <w:p w14:paraId="5FE1E775" w14:textId="6BE66246" w:rsidR="00A3549D" w:rsidRDefault="00A3549D" w:rsidP="00A3549D">
      <w:pPr>
        <w:pStyle w:val="aff1"/>
        <w:numPr>
          <w:ilvl w:val="0"/>
          <w:numId w:val="14"/>
        </w:numPr>
        <w:spacing w:after="120"/>
        <w:ind w:rightChars="100" w:right="200" w:firstLineChars="0"/>
        <w:jc w:val="both"/>
        <w:rPr>
          <w:rFonts w:eastAsiaTheme="minorEastAsia"/>
          <w:b/>
          <w:lang w:eastAsia="zh-CN"/>
        </w:rPr>
      </w:pPr>
      <w:r>
        <w:rPr>
          <w:rFonts w:eastAsiaTheme="minorEastAsia"/>
          <w:b/>
          <w:lang w:eastAsia="zh-CN"/>
        </w:rPr>
        <w:t>Per (sub) use case, e.g. CSI, BM, Positioning</w:t>
      </w:r>
    </w:p>
    <w:p w14:paraId="005505BA" w14:textId="66EB3473" w:rsidR="00A3549D" w:rsidRPr="00A3549D" w:rsidRDefault="00A3549D" w:rsidP="00A3549D">
      <w:pPr>
        <w:pStyle w:val="aff1"/>
        <w:numPr>
          <w:ilvl w:val="0"/>
          <w:numId w:val="14"/>
        </w:numPr>
        <w:spacing w:after="120"/>
        <w:ind w:rightChars="100" w:right="200" w:firstLineChars="0"/>
        <w:jc w:val="both"/>
        <w:rPr>
          <w:rFonts w:eastAsiaTheme="minorEastAsia"/>
          <w:b/>
          <w:lang w:eastAsia="zh-CN"/>
        </w:rPr>
      </w:pPr>
      <w:r>
        <w:rPr>
          <w:rFonts w:eastAsiaTheme="minorEastAsia" w:hint="eastAsia"/>
          <w:b/>
          <w:lang w:eastAsia="zh-CN"/>
        </w:rPr>
        <w:t>P</w:t>
      </w:r>
      <w:r>
        <w:rPr>
          <w:rFonts w:eastAsiaTheme="minorEastAsia"/>
          <w:b/>
          <w:lang w:eastAsia="zh-CN"/>
        </w:rPr>
        <w:t>er LCM aspect, e.g. dataset delivery/data collection, training, inference, monitoring, model switching, model update</w:t>
      </w:r>
      <w:r w:rsidR="00265811">
        <w:rPr>
          <w:rFonts w:eastAsiaTheme="minorEastAsia"/>
          <w:b/>
          <w:lang w:eastAsia="zh-CN"/>
        </w:rPr>
        <w:t>, and etc</w:t>
      </w:r>
    </w:p>
    <w:p w14:paraId="71ED0271" w14:textId="77777777" w:rsidR="00DA79A2" w:rsidRPr="00DA79A2" w:rsidRDefault="00DA79A2" w:rsidP="00F96AE8">
      <w:pPr>
        <w:spacing w:after="120"/>
        <w:ind w:rightChars="100" w:right="200"/>
        <w:jc w:val="both"/>
        <w:rPr>
          <w:rFonts w:eastAsiaTheme="minorEastAsia"/>
          <w:lang w:eastAsia="zh-CN"/>
        </w:rPr>
      </w:pPr>
    </w:p>
    <w:p w14:paraId="510C9F6D" w14:textId="16EED434" w:rsidR="00DA79A2" w:rsidRDefault="004F5AEB" w:rsidP="00F96AE8">
      <w:pPr>
        <w:spacing w:after="120"/>
        <w:ind w:rightChars="100" w:right="200"/>
        <w:jc w:val="both"/>
        <w:rPr>
          <w:rFonts w:eastAsiaTheme="minorEastAsia"/>
          <w:lang w:eastAsia="zh-CN"/>
        </w:rPr>
      </w:pPr>
      <w:r>
        <w:rPr>
          <w:rFonts w:eastAsiaTheme="minorEastAsia"/>
          <w:lang w:eastAsia="zh-CN"/>
        </w:rPr>
        <w:t>As mentioned in section 2.5</w:t>
      </w:r>
      <w:r w:rsidR="000A0EAB">
        <w:rPr>
          <w:rFonts w:eastAsiaTheme="minorEastAsia"/>
          <w:lang w:eastAsia="zh-CN"/>
        </w:rPr>
        <w:t xml:space="preserve">, RAN1 had a WA on model identification and functionality identification. For model identification, we think it may impact UE capability reporting, and for functionality identification, the impacts on UE capability </w:t>
      </w:r>
      <w:r w:rsidR="00BA2ABF">
        <w:rPr>
          <w:rFonts w:eastAsiaTheme="minorEastAsia"/>
          <w:lang w:eastAsia="zh-CN"/>
        </w:rPr>
        <w:t>reporting</w:t>
      </w:r>
      <w:r w:rsidR="000A0EAB">
        <w:rPr>
          <w:rFonts w:eastAsiaTheme="minorEastAsia"/>
          <w:lang w:eastAsia="zh-CN"/>
        </w:rPr>
        <w:t xml:space="preserve"> is not so clear.</w:t>
      </w:r>
    </w:p>
    <w:p w14:paraId="7862CA17" w14:textId="46D56758" w:rsidR="000A0EAB" w:rsidRDefault="000A0EAB" w:rsidP="00F96AE8">
      <w:pPr>
        <w:spacing w:after="120"/>
        <w:ind w:rightChars="100" w:right="200"/>
        <w:jc w:val="both"/>
      </w:pPr>
      <w:r>
        <w:rPr>
          <w:rFonts w:eastAsiaTheme="minorEastAsia"/>
          <w:lang w:eastAsia="zh-CN"/>
        </w:rPr>
        <w:t xml:space="preserve">For model identification, </w:t>
      </w:r>
      <w:r w:rsidR="00C3194C">
        <w:rPr>
          <w:rFonts w:eastAsiaTheme="minorEastAsia"/>
          <w:lang w:eastAsia="zh-CN"/>
        </w:rPr>
        <w:t xml:space="preserve">RAN2#119bis-e assumed that </w:t>
      </w:r>
      <w:r w:rsidR="00C3194C">
        <w:t>a model is identified by a model ID. Then regarding how the UE and NW can be synchronized to achieve the goal, our views are as below:</w:t>
      </w:r>
    </w:p>
    <w:p w14:paraId="03EA7EED" w14:textId="10DF0B3C" w:rsidR="00C3194C" w:rsidRDefault="00C3194C" w:rsidP="00C3194C">
      <w:pPr>
        <w:pStyle w:val="aff1"/>
        <w:numPr>
          <w:ilvl w:val="0"/>
          <w:numId w:val="14"/>
        </w:numPr>
        <w:spacing w:after="120"/>
        <w:ind w:rightChars="100" w:right="200" w:firstLineChars="0"/>
        <w:jc w:val="both"/>
        <w:rPr>
          <w:rFonts w:eastAsiaTheme="minorEastAsia"/>
          <w:lang w:eastAsia="zh-CN"/>
        </w:rPr>
      </w:pPr>
      <w:r>
        <w:rPr>
          <w:rFonts w:eastAsiaTheme="minorEastAsia" w:hint="eastAsia"/>
          <w:lang w:eastAsia="zh-CN"/>
        </w:rPr>
        <w:t>I</w:t>
      </w:r>
      <w:r>
        <w:rPr>
          <w:rFonts w:eastAsiaTheme="minorEastAsia"/>
          <w:lang w:eastAsia="zh-CN"/>
        </w:rPr>
        <w:t xml:space="preserve">t may depend on model transfer/delivery solutions, e.g. for option 4 (server transfers/delivers models to UE), the UE may need to tell 3GPP network about some necessary information about the stored models; for option 1a (gNB transfers/delivers models to UE via RRC signalling), </w:t>
      </w:r>
      <w:r w:rsidR="003C3AC8">
        <w:rPr>
          <w:rFonts w:eastAsiaTheme="minorEastAsia"/>
          <w:lang w:eastAsia="zh-CN"/>
        </w:rPr>
        <w:t>the UE may have got some models and be aligned with the NW on models</w:t>
      </w:r>
    </w:p>
    <w:p w14:paraId="57BEABB3" w14:textId="11FFC4E0" w:rsidR="003C3AC8" w:rsidRPr="00C3194C" w:rsidRDefault="003C3AC8" w:rsidP="00C3194C">
      <w:pPr>
        <w:pStyle w:val="aff1"/>
        <w:numPr>
          <w:ilvl w:val="0"/>
          <w:numId w:val="14"/>
        </w:numPr>
        <w:spacing w:after="120"/>
        <w:ind w:rightChars="100" w:right="200" w:firstLineChars="0"/>
        <w:jc w:val="both"/>
        <w:rPr>
          <w:rFonts w:eastAsiaTheme="minorEastAsia"/>
          <w:lang w:eastAsia="zh-CN"/>
        </w:rPr>
      </w:pPr>
      <w:r>
        <w:rPr>
          <w:rFonts w:eastAsiaTheme="minorEastAsia"/>
          <w:lang w:eastAsia="zh-CN"/>
        </w:rPr>
        <w:t xml:space="preserve">If model ID can be included in </w:t>
      </w:r>
      <w:r>
        <w:rPr>
          <w:rFonts w:eastAsiaTheme="minorEastAsia" w:hint="eastAsia"/>
          <w:lang w:eastAsia="zh-CN"/>
        </w:rPr>
        <w:t>AI/ML</w:t>
      </w:r>
      <w:r>
        <w:rPr>
          <w:rFonts w:eastAsiaTheme="minorEastAsia"/>
          <w:lang w:eastAsia="zh-CN"/>
        </w:rPr>
        <w:t xml:space="preserve"> UE capability reporting, what other information is needed</w:t>
      </w:r>
    </w:p>
    <w:p w14:paraId="034781BC" w14:textId="76B64A6F" w:rsidR="00DA79A2" w:rsidRPr="003C3AC8" w:rsidRDefault="003C3AC8" w:rsidP="003C3AC8">
      <w:pPr>
        <w:spacing w:after="120"/>
        <w:ind w:rightChars="100" w:right="200"/>
        <w:jc w:val="both"/>
        <w:rPr>
          <w:rFonts w:eastAsiaTheme="minorEastAsia"/>
          <w:b/>
          <w:lang w:eastAsia="zh-CN"/>
        </w:rPr>
      </w:pPr>
      <w:r>
        <w:rPr>
          <w:rFonts w:eastAsiaTheme="minorEastAsia"/>
          <w:b/>
          <w:lang w:eastAsia="zh-CN"/>
        </w:rPr>
        <w:lastRenderedPageBreak/>
        <w:t>Proposal 12: UE capability reporting may correspond to model transfer/delivery solutions, e.g. the order between UE capability reporting and model transfer/delivery solutions, what other information is needed if model ID can be included in AI/ML UE capability reporting.</w:t>
      </w:r>
    </w:p>
    <w:p w14:paraId="23335E07" w14:textId="66438D07" w:rsidR="00DF17EB" w:rsidRDefault="00DF17EB" w:rsidP="00012FE5">
      <w:pPr>
        <w:spacing w:before="240" w:after="120"/>
        <w:ind w:rightChars="100" w:right="200"/>
        <w:jc w:val="both"/>
        <w:rPr>
          <w:rFonts w:eastAsiaTheme="minorEastAsia"/>
          <w:lang w:eastAsia="zh-CN"/>
        </w:rPr>
      </w:pPr>
    </w:p>
    <w:p w14:paraId="48862F1E" w14:textId="789490EC" w:rsidR="001D6F52" w:rsidRDefault="00BA2ABF" w:rsidP="00012FE5">
      <w:pPr>
        <w:spacing w:before="240" w:after="120"/>
        <w:ind w:rightChars="100" w:right="200"/>
        <w:jc w:val="both"/>
        <w:rPr>
          <w:rFonts w:eastAsiaTheme="minorEastAsia"/>
          <w:lang w:eastAsia="zh-CN"/>
        </w:rPr>
      </w:pPr>
      <w:r>
        <w:rPr>
          <w:rFonts w:eastAsiaTheme="minorEastAsia"/>
          <w:lang w:eastAsia="zh-CN"/>
        </w:rPr>
        <w:t>Currently</w:t>
      </w:r>
      <w:r w:rsidR="001D6F52">
        <w:rPr>
          <w:rFonts w:eastAsiaTheme="minorEastAsia"/>
          <w:lang w:eastAsia="zh-CN"/>
        </w:rPr>
        <w:t>, TS 38.306 and TS 38.331 have defined some UE capability reporting mechanisms/frameworks</w:t>
      </w:r>
      <w:r w:rsidR="009946C5">
        <w:rPr>
          <w:rFonts w:eastAsiaTheme="minorEastAsia"/>
          <w:lang w:eastAsia="zh-CN"/>
        </w:rPr>
        <w:t>, and here are some examples:</w:t>
      </w:r>
    </w:p>
    <w:p w14:paraId="7A860D94" w14:textId="6306A5C9" w:rsidR="00012FE5" w:rsidRPr="00F404FF" w:rsidRDefault="00566B2F" w:rsidP="00317D9F">
      <w:pPr>
        <w:pStyle w:val="aff1"/>
        <w:numPr>
          <w:ilvl w:val="0"/>
          <w:numId w:val="19"/>
        </w:numPr>
        <w:spacing w:after="120"/>
        <w:ind w:rightChars="100" w:right="200" w:firstLineChars="0"/>
        <w:jc w:val="both"/>
        <w:rPr>
          <w:rFonts w:eastAsiaTheme="minorEastAsia"/>
          <w:lang w:eastAsia="zh-CN"/>
        </w:rPr>
      </w:pPr>
      <w:r>
        <w:rPr>
          <w:rFonts w:eastAsiaTheme="minorEastAsia"/>
          <w:lang w:eastAsia="zh-CN"/>
        </w:rPr>
        <w:t>F</w:t>
      </w:r>
      <w:r w:rsidR="008C1710">
        <w:rPr>
          <w:rFonts w:eastAsiaTheme="minorEastAsia"/>
          <w:lang w:eastAsia="zh-CN"/>
        </w:rPr>
        <w:t xml:space="preserve">or a specific feature, there is a set of capabilities, e.g. </w:t>
      </w:r>
      <w:r w:rsidRPr="00566B2F">
        <w:rPr>
          <w:rFonts w:eastAsiaTheme="minorEastAsia"/>
          <w:i/>
          <w:lang w:eastAsia="zh-CN"/>
        </w:rPr>
        <w:t>csi-ReportFramework</w:t>
      </w:r>
    </w:p>
    <w:p w14:paraId="0CE830C6" w14:textId="3E2A1A21" w:rsidR="00012FE5" w:rsidRPr="00F404FF" w:rsidRDefault="00E92BB3" w:rsidP="00317D9F">
      <w:pPr>
        <w:pStyle w:val="aff1"/>
        <w:numPr>
          <w:ilvl w:val="0"/>
          <w:numId w:val="19"/>
        </w:numPr>
        <w:spacing w:after="120"/>
        <w:ind w:rightChars="100" w:right="200" w:firstLineChars="0"/>
        <w:jc w:val="both"/>
        <w:rPr>
          <w:rFonts w:eastAsiaTheme="minorEastAsia"/>
          <w:lang w:eastAsia="zh-CN"/>
        </w:rPr>
      </w:pPr>
      <w:r>
        <w:rPr>
          <w:rFonts w:eastAsiaTheme="minorEastAsia"/>
          <w:lang w:eastAsia="zh-CN"/>
        </w:rPr>
        <w:t>T</w:t>
      </w:r>
      <w:r w:rsidR="00012FE5" w:rsidRPr="00F404FF">
        <w:rPr>
          <w:rFonts w:eastAsiaTheme="minorEastAsia"/>
          <w:lang w:eastAsia="zh-CN"/>
        </w:rPr>
        <w:t>he combination of some capabilities which can be configured simultaneously</w:t>
      </w:r>
      <w:r w:rsidR="00E64227">
        <w:rPr>
          <w:rFonts w:eastAsiaTheme="minorEastAsia"/>
          <w:lang w:eastAsia="zh-CN"/>
        </w:rPr>
        <w:t xml:space="preserve">, e.g. </w:t>
      </w:r>
      <w:r w:rsidR="00E64227" w:rsidRPr="00E04032">
        <w:rPr>
          <w:i/>
        </w:rPr>
        <w:t>CA-ParametersNR</w:t>
      </w:r>
    </w:p>
    <w:p w14:paraId="1A1D037D" w14:textId="58AC4C6C" w:rsidR="007C467C" w:rsidRDefault="006A61A0" w:rsidP="00012FE5">
      <w:pPr>
        <w:spacing w:after="120"/>
        <w:ind w:rightChars="100" w:right="200"/>
        <w:jc w:val="both"/>
        <w:rPr>
          <w:rFonts w:eastAsiaTheme="minorEastAsia"/>
          <w:lang w:eastAsia="zh-CN"/>
        </w:rPr>
      </w:pPr>
      <w:r>
        <w:rPr>
          <w:rFonts w:eastAsiaTheme="minorEastAsia"/>
          <w:lang w:eastAsia="zh-CN"/>
        </w:rPr>
        <w:t xml:space="preserve">Related to P11, we think </w:t>
      </w:r>
      <w:r w:rsidR="00A82988">
        <w:rPr>
          <w:rFonts w:eastAsiaTheme="minorEastAsia"/>
          <w:lang w:eastAsia="zh-CN"/>
        </w:rPr>
        <w:t xml:space="preserve">that the existing UE capability mechanisms/frameworks as defined in TS 38.306 and 38.331 can be used a starting point, and then we can </w:t>
      </w:r>
      <w:r w:rsidR="006C0EF3">
        <w:rPr>
          <w:rFonts w:eastAsiaTheme="minorEastAsia"/>
          <w:lang w:eastAsia="zh-CN"/>
        </w:rPr>
        <w:t xml:space="preserve">check </w:t>
      </w:r>
      <w:r w:rsidR="00A82988">
        <w:rPr>
          <w:rFonts w:eastAsiaTheme="minorEastAsia"/>
          <w:lang w:eastAsia="zh-CN"/>
        </w:rPr>
        <w:t xml:space="preserve">the gaps between the requirements and existing </w:t>
      </w:r>
      <w:bookmarkStart w:id="13" w:name="_Hlk127449331"/>
      <w:r w:rsidR="00A82988">
        <w:rPr>
          <w:rFonts w:eastAsiaTheme="minorEastAsia"/>
          <w:lang w:eastAsia="zh-CN"/>
        </w:rPr>
        <w:t>mechanisms/frameworks for UE capability</w:t>
      </w:r>
      <w:bookmarkEnd w:id="13"/>
      <w:r w:rsidR="00A82988">
        <w:rPr>
          <w:rFonts w:eastAsiaTheme="minorEastAsia"/>
          <w:lang w:eastAsia="zh-CN"/>
        </w:rPr>
        <w:t>.</w:t>
      </w:r>
    </w:p>
    <w:p w14:paraId="219AB77B" w14:textId="73E4A92C" w:rsidR="00012FE5" w:rsidRPr="00F404FF" w:rsidRDefault="00181552" w:rsidP="00FA1592">
      <w:pPr>
        <w:spacing w:after="120"/>
        <w:ind w:rightChars="100" w:right="200"/>
        <w:jc w:val="both"/>
        <w:rPr>
          <w:rFonts w:eastAsiaTheme="minorEastAsia"/>
          <w:b/>
          <w:lang w:eastAsia="zh-CN"/>
        </w:rPr>
      </w:pPr>
      <w:r w:rsidRPr="00181552">
        <w:rPr>
          <w:rFonts w:eastAsiaTheme="minorEastAsia"/>
          <w:b/>
          <w:lang w:eastAsia="zh-CN"/>
        </w:rPr>
        <w:t xml:space="preserve">Proposal 13: </w:t>
      </w:r>
      <w:r w:rsidR="000C7987">
        <w:rPr>
          <w:rFonts w:eastAsiaTheme="minorEastAsia"/>
          <w:b/>
          <w:lang w:eastAsia="zh-CN"/>
        </w:rPr>
        <w:t xml:space="preserve">For UE </w:t>
      </w:r>
      <w:r w:rsidR="00BA2ABF">
        <w:rPr>
          <w:rFonts w:eastAsiaTheme="minorEastAsia"/>
          <w:b/>
          <w:lang w:eastAsia="zh-CN"/>
        </w:rPr>
        <w:t>capability</w:t>
      </w:r>
      <w:r w:rsidR="000C7987">
        <w:rPr>
          <w:rFonts w:eastAsiaTheme="minorEastAsia"/>
          <w:b/>
          <w:lang w:eastAsia="zh-CN"/>
        </w:rPr>
        <w:t xml:space="preserve"> for AI/ML methods, </w:t>
      </w:r>
      <w:r w:rsidR="00662FAB">
        <w:rPr>
          <w:rFonts w:eastAsiaTheme="minorEastAsia"/>
          <w:b/>
          <w:lang w:eastAsia="zh-CN"/>
        </w:rPr>
        <w:t>a</w:t>
      </w:r>
      <w:r w:rsidR="000C7987">
        <w:rPr>
          <w:rFonts w:eastAsiaTheme="minorEastAsia"/>
          <w:b/>
          <w:lang w:eastAsia="zh-CN"/>
        </w:rPr>
        <w:t xml:space="preserve">gree to use </w:t>
      </w:r>
      <w:r w:rsidR="000C7987" w:rsidRPr="000C7987">
        <w:rPr>
          <w:rFonts w:eastAsiaTheme="minorEastAsia"/>
          <w:b/>
          <w:lang w:eastAsia="zh-CN"/>
        </w:rPr>
        <w:t xml:space="preserve">the UE capability </w:t>
      </w:r>
      <w:r w:rsidR="00223BEE">
        <w:rPr>
          <w:rFonts w:eastAsiaTheme="minorEastAsia"/>
          <w:b/>
          <w:lang w:eastAsia="zh-CN"/>
        </w:rPr>
        <w:t>mechanisms/</w:t>
      </w:r>
      <w:r w:rsidR="000C7987" w:rsidRPr="000C7987">
        <w:rPr>
          <w:rFonts w:eastAsiaTheme="minorEastAsia"/>
          <w:b/>
          <w:lang w:eastAsia="zh-CN"/>
        </w:rPr>
        <w:t>framework</w:t>
      </w:r>
      <w:r w:rsidR="00223BEE">
        <w:rPr>
          <w:rFonts w:eastAsiaTheme="minorEastAsia"/>
          <w:b/>
          <w:lang w:eastAsia="zh-CN"/>
        </w:rPr>
        <w:t>s</w:t>
      </w:r>
      <w:r w:rsidR="000C7987" w:rsidRPr="000C7987">
        <w:rPr>
          <w:rFonts w:eastAsiaTheme="minorEastAsia"/>
          <w:b/>
          <w:lang w:eastAsia="zh-CN"/>
        </w:rPr>
        <w:t xml:space="preserve"> as defined in 38.331 and 38.306 as a starting point</w:t>
      </w:r>
      <w:r w:rsidR="000C7987">
        <w:rPr>
          <w:rFonts w:eastAsiaTheme="minorEastAsia"/>
          <w:b/>
          <w:lang w:eastAsia="zh-CN"/>
        </w:rPr>
        <w:t>.</w:t>
      </w:r>
      <w:r w:rsidR="003C3FA0">
        <w:rPr>
          <w:rFonts w:eastAsiaTheme="minorEastAsia"/>
          <w:b/>
          <w:lang w:eastAsia="zh-CN"/>
        </w:rPr>
        <w:t xml:space="preserve"> RAN2 can check</w:t>
      </w:r>
      <w:r w:rsidR="00643624">
        <w:rPr>
          <w:rFonts w:eastAsiaTheme="minorEastAsia"/>
          <w:b/>
          <w:lang w:eastAsia="zh-CN"/>
        </w:rPr>
        <w:t xml:space="preserve"> the gaps</w:t>
      </w:r>
      <w:r w:rsidR="00165935">
        <w:rPr>
          <w:rFonts w:eastAsiaTheme="minorEastAsia"/>
          <w:b/>
          <w:lang w:eastAsia="zh-CN"/>
        </w:rPr>
        <w:t xml:space="preserve"> between the </w:t>
      </w:r>
      <w:r w:rsidR="00862E0E">
        <w:rPr>
          <w:rFonts w:eastAsiaTheme="minorEastAsia"/>
          <w:b/>
          <w:lang w:eastAsia="zh-CN"/>
        </w:rPr>
        <w:t xml:space="preserve">requirements and existing </w:t>
      </w:r>
      <w:r w:rsidR="00862E0E" w:rsidRPr="00862E0E">
        <w:rPr>
          <w:rFonts w:eastAsiaTheme="minorEastAsia"/>
          <w:b/>
          <w:lang w:eastAsia="zh-CN"/>
        </w:rPr>
        <w:t>mechanisms/frameworks for UE capability</w:t>
      </w:r>
      <w:r w:rsidR="00862E0E">
        <w:rPr>
          <w:rFonts w:eastAsiaTheme="minorEastAsia"/>
          <w:b/>
          <w:lang w:eastAsia="zh-CN"/>
        </w:rPr>
        <w:t>.</w:t>
      </w:r>
    </w:p>
    <w:p w14:paraId="2B7DBD08" w14:textId="77777777" w:rsidR="00DF17EB" w:rsidRDefault="00DF17EB" w:rsidP="00DA06C6">
      <w:pPr>
        <w:spacing w:before="240" w:after="120"/>
        <w:ind w:rightChars="100" w:right="200"/>
        <w:jc w:val="both"/>
        <w:rPr>
          <w:rFonts w:eastAsiaTheme="minorEastAsia"/>
          <w:lang w:eastAsia="zh-CN"/>
        </w:rPr>
      </w:pPr>
    </w:p>
    <w:p w14:paraId="60ED7CF6" w14:textId="48385DDA" w:rsidR="003E4451" w:rsidRDefault="00DA06C6" w:rsidP="00DA06C6">
      <w:pPr>
        <w:spacing w:before="240" w:after="120"/>
        <w:ind w:rightChars="100" w:right="200"/>
        <w:jc w:val="both"/>
        <w:rPr>
          <w:rFonts w:eastAsiaTheme="minorEastAsia"/>
          <w:lang w:eastAsia="zh-CN"/>
        </w:rPr>
      </w:pPr>
      <w:r>
        <w:rPr>
          <w:rFonts w:eastAsiaTheme="minorEastAsia"/>
          <w:lang w:eastAsia="zh-CN"/>
        </w:rPr>
        <w:t xml:space="preserve">Besides, </w:t>
      </w:r>
      <w:r w:rsidR="003E4451">
        <w:rPr>
          <w:rFonts w:eastAsiaTheme="minorEastAsia"/>
          <w:lang w:eastAsia="zh-CN"/>
        </w:rPr>
        <w:t xml:space="preserve">in order </w:t>
      </w:r>
      <w:r>
        <w:rPr>
          <w:rFonts w:eastAsiaTheme="minorEastAsia"/>
          <w:lang w:eastAsia="zh-CN"/>
        </w:rPr>
        <w:t xml:space="preserve">to deploy an AI/ML model, </w:t>
      </w:r>
      <w:r w:rsidR="003E4451">
        <w:rPr>
          <w:rFonts w:eastAsiaTheme="minorEastAsia"/>
          <w:lang w:eastAsia="zh-CN"/>
        </w:rPr>
        <w:t>it is also important to k</w:t>
      </w:r>
      <w:r>
        <w:rPr>
          <w:rFonts w:eastAsiaTheme="minorEastAsia"/>
          <w:lang w:eastAsia="zh-CN"/>
        </w:rPr>
        <w:t xml:space="preserve">now the basically required resources to run the AI/ML model. </w:t>
      </w:r>
      <w:r w:rsidR="003E4451">
        <w:rPr>
          <w:rFonts w:eastAsiaTheme="minorEastAsia"/>
          <w:lang w:eastAsia="zh-CN"/>
        </w:rPr>
        <w:t>The AI/ML resources are significant for the network before performing AI/ML operations. With the AI/ML resource information in mind, the network can know the resource state at UE side and can evaluate which AI/ML model can be configured to the UE, or whether one AI/ML model can be activated with the UE.</w:t>
      </w:r>
    </w:p>
    <w:p w14:paraId="35754C3D" w14:textId="428E47D8" w:rsidR="003E4451" w:rsidRDefault="003E4451" w:rsidP="00DA06C6">
      <w:pPr>
        <w:spacing w:before="240" w:after="120"/>
        <w:ind w:rightChars="100" w:right="200"/>
        <w:jc w:val="both"/>
        <w:rPr>
          <w:rFonts w:eastAsiaTheme="minorEastAsia"/>
          <w:lang w:eastAsia="zh-CN"/>
        </w:rPr>
      </w:pPr>
      <w:r>
        <w:rPr>
          <w:rFonts w:eastAsiaTheme="minorEastAsia" w:hint="eastAsia"/>
          <w:lang w:eastAsia="zh-CN"/>
        </w:rPr>
        <w:t>R</w:t>
      </w:r>
      <w:r>
        <w:rPr>
          <w:rFonts w:eastAsiaTheme="minorEastAsia"/>
          <w:lang w:eastAsia="zh-CN"/>
        </w:rPr>
        <w:t>AN1#110 made the following agreement on the common KPIs:</w:t>
      </w:r>
    </w:p>
    <w:tbl>
      <w:tblPr>
        <w:tblStyle w:val="afd"/>
        <w:tblW w:w="0" w:type="auto"/>
        <w:tblLook w:val="04A0" w:firstRow="1" w:lastRow="0" w:firstColumn="1" w:lastColumn="0" w:noHBand="0" w:noVBand="1"/>
      </w:tblPr>
      <w:tblGrid>
        <w:gridCol w:w="9629"/>
      </w:tblGrid>
      <w:tr w:rsidR="003E4451" w14:paraId="2E373E9B" w14:textId="77777777" w:rsidTr="003E4451">
        <w:tc>
          <w:tcPr>
            <w:tcW w:w="9629" w:type="dxa"/>
          </w:tcPr>
          <w:p w14:paraId="18698313" w14:textId="77777777" w:rsidR="003E4451" w:rsidRDefault="003E4451" w:rsidP="003E4451">
            <w:r>
              <w:rPr>
                <w:highlight w:val="green"/>
              </w:rPr>
              <w:t>RAN1 #110 Agreement</w:t>
            </w:r>
          </w:p>
          <w:p w14:paraId="22D61D50" w14:textId="77777777" w:rsidR="003E4451" w:rsidRDefault="003E4451" w:rsidP="003E4451">
            <w:r>
              <w:t>The following is an initial list of common KPIs (if applicable) for evaluating performance benefits of AI/ML</w:t>
            </w:r>
          </w:p>
          <w:p w14:paraId="0B2F3C64" w14:textId="77777777" w:rsidR="003E4451" w:rsidRDefault="003E4451" w:rsidP="003E4451">
            <w:pPr>
              <w:pStyle w:val="aff1"/>
              <w:numPr>
                <w:ilvl w:val="0"/>
                <w:numId w:val="25"/>
              </w:numPr>
              <w:ind w:firstLineChars="0"/>
              <w:contextualSpacing/>
            </w:pPr>
            <w:r>
              <w:t>Performance</w:t>
            </w:r>
          </w:p>
          <w:p w14:paraId="2E2C6FE4" w14:textId="77777777" w:rsidR="003E4451" w:rsidRDefault="003E4451" w:rsidP="003E4451">
            <w:pPr>
              <w:pStyle w:val="aff1"/>
              <w:numPr>
                <w:ilvl w:val="1"/>
                <w:numId w:val="25"/>
              </w:numPr>
              <w:ind w:firstLineChars="0"/>
              <w:contextualSpacing/>
            </w:pPr>
            <w:r>
              <w:t>Intermediate KPIs</w:t>
            </w:r>
          </w:p>
          <w:p w14:paraId="79CD5411" w14:textId="77777777" w:rsidR="003E4451" w:rsidRDefault="003E4451" w:rsidP="003E4451">
            <w:pPr>
              <w:pStyle w:val="aff1"/>
              <w:numPr>
                <w:ilvl w:val="1"/>
                <w:numId w:val="25"/>
              </w:numPr>
              <w:ind w:firstLineChars="0"/>
              <w:contextualSpacing/>
            </w:pPr>
            <w:r>
              <w:t xml:space="preserve">Link and system level performance </w:t>
            </w:r>
          </w:p>
          <w:p w14:paraId="551F1300" w14:textId="77777777" w:rsidR="003E4451" w:rsidRDefault="003E4451" w:rsidP="003E4451">
            <w:pPr>
              <w:pStyle w:val="aff1"/>
              <w:numPr>
                <w:ilvl w:val="1"/>
                <w:numId w:val="25"/>
              </w:numPr>
              <w:ind w:firstLineChars="0"/>
              <w:contextualSpacing/>
            </w:pPr>
            <w:r>
              <w:t>Generalization performance</w:t>
            </w:r>
          </w:p>
          <w:p w14:paraId="2428C689" w14:textId="77777777" w:rsidR="003E4451" w:rsidRDefault="003E4451" w:rsidP="003E4451">
            <w:pPr>
              <w:pStyle w:val="aff1"/>
              <w:numPr>
                <w:ilvl w:val="0"/>
                <w:numId w:val="25"/>
              </w:numPr>
              <w:ind w:firstLineChars="0"/>
              <w:contextualSpacing/>
            </w:pPr>
            <w:r>
              <w:t>Over-the-air Overhead</w:t>
            </w:r>
          </w:p>
          <w:p w14:paraId="4B553FF3" w14:textId="77777777" w:rsidR="003E4451" w:rsidRDefault="003E4451" w:rsidP="003E4451">
            <w:pPr>
              <w:pStyle w:val="aff1"/>
              <w:numPr>
                <w:ilvl w:val="1"/>
                <w:numId w:val="25"/>
              </w:numPr>
              <w:ind w:firstLineChars="0"/>
              <w:contextualSpacing/>
            </w:pPr>
            <w:r>
              <w:t>Overhead of assistance information</w:t>
            </w:r>
          </w:p>
          <w:p w14:paraId="20832060" w14:textId="77777777" w:rsidR="003E4451" w:rsidRDefault="003E4451" w:rsidP="003E4451">
            <w:pPr>
              <w:pStyle w:val="aff1"/>
              <w:numPr>
                <w:ilvl w:val="1"/>
                <w:numId w:val="25"/>
              </w:numPr>
              <w:ind w:firstLineChars="0"/>
              <w:contextualSpacing/>
            </w:pPr>
            <w:r>
              <w:t>Overhead of data collection</w:t>
            </w:r>
          </w:p>
          <w:p w14:paraId="617DC735" w14:textId="77777777" w:rsidR="003E4451" w:rsidRDefault="003E4451" w:rsidP="003E4451">
            <w:pPr>
              <w:pStyle w:val="aff1"/>
              <w:numPr>
                <w:ilvl w:val="1"/>
                <w:numId w:val="25"/>
              </w:numPr>
              <w:ind w:firstLineChars="0"/>
              <w:contextualSpacing/>
            </w:pPr>
            <w:r>
              <w:t>Overhead of model delivery/transfer</w:t>
            </w:r>
          </w:p>
          <w:p w14:paraId="31502F45" w14:textId="77777777" w:rsidR="003E4451" w:rsidRDefault="003E4451" w:rsidP="003E4451">
            <w:pPr>
              <w:pStyle w:val="aff1"/>
              <w:numPr>
                <w:ilvl w:val="1"/>
                <w:numId w:val="25"/>
              </w:numPr>
              <w:ind w:firstLineChars="0"/>
              <w:contextualSpacing/>
            </w:pPr>
            <w:r>
              <w:t>Overhead of other AI/ML-related signaling</w:t>
            </w:r>
          </w:p>
          <w:p w14:paraId="6C323CEF" w14:textId="77777777" w:rsidR="003E4451" w:rsidRDefault="003E4451" w:rsidP="003E4451">
            <w:pPr>
              <w:pStyle w:val="aff1"/>
              <w:numPr>
                <w:ilvl w:val="0"/>
                <w:numId w:val="25"/>
              </w:numPr>
              <w:ind w:firstLineChars="0"/>
              <w:contextualSpacing/>
            </w:pPr>
            <w:r>
              <w:t>Inference complexity</w:t>
            </w:r>
          </w:p>
          <w:p w14:paraId="5E5898FB" w14:textId="77777777" w:rsidR="003E4451" w:rsidRDefault="003E4451" w:rsidP="003E4451">
            <w:pPr>
              <w:pStyle w:val="aff1"/>
              <w:numPr>
                <w:ilvl w:val="1"/>
                <w:numId w:val="25"/>
              </w:numPr>
              <w:ind w:firstLineChars="0"/>
              <w:contextualSpacing/>
            </w:pPr>
            <w:r>
              <w:t>Computational complexity of model inference: FLOPs</w:t>
            </w:r>
          </w:p>
          <w:p w14:paraId="07F1AE47" w14:textId="77777777" w:rsidR="003E4451" w:rsidRDefault="003E4451" w:rsidP="003E4451">
            <w:pPr>
              <w:pStyle w:val="aff1"/>
              <w:numPr>
                <w:ilvl w:val="1"/>
                <w:numId w:val="25"/>
              </w:numPr>
              <w:ind w:firstLineChars="0"/>
              <w:contextualSpacing/>
            </w:pPr>
            <w:r>
              <w:t>Computational complexity for pre- and post-processing</w:t>
            </w:r>
          </w:p>
          <w:p w14:paraId="5DB78C25" w14:textId="77777777" w:rsidR="003E4451" w:rsidRDefault="003E4451" w:rsidP="003E4451">
            <w:pPr>
              <w:pStyle w:val="aff1"/>
              <w:numPr>
                <w:ilvl w:val="1"/>
                <w:numId w:val="25"/>
              </w:numPr>
              <w:ind w:firstLineChars="0"/>
              <w:contextualSpacing/>
            </w:pPr>
            <w:r>
              <w:t>Model complexity: e.g., the number of parameters and/or size (e.g. Mbyte)</w:t>
            </w:r>
          </w:p>
          <w:p w14:paraId="658843AD" w14:textId="77777777" w:rsidR="003E4451" w:rsidRDefault="003E4451" w:rsidP="003E4451">
            <w:pPr>
              <w:pStyle w:val="aff1"/>
              <w:numPr>
                <w:ilvl w:val="0"/>
                <w:numId w:val="25"/>
              </w:numPr>
              <w:ind w:firstLineChars="0"/>
              <w:contextualSpacing/>
            </w:pPr>
            <w:r>
              <w:rPr>
                <w:rFonts w:eastAsia="等线" w:hint="eastAsia"/>
                <w:lang w:eastAsia="zh-CN"/>
              </w:rPr>
              <w:t>T</w:t>
            </w:r>
            <w:r>
              <w:rPr>
                <w:rFonts w:eastAsia="等线"/>
                <w:lang w:eastAsia="zh-CN"/>
              </w:rPr>
              <w:t>raining complexity</w:t>
            </w:r>
          </w:p>
          <w:p w14:paraId="379934B1" w14:textId="77777777" w:rsidR="003E4451" w:rsidRDefault="003E4451" w:rsidP="003E4451">
            <w:pPr>
              <w:pStyle w:val="aff1"/>
              <w:numPr>
                <w:ilvl w:val="0"/>
                <w:numId w:val="25"/>
              </w:numPr>
              <w:ind w:firstLineChars="0"/>
              <w:contextualSpacing/>
            </w:pPr>
            <w:r>
              <w:t>LCM related complexity and storage overhead</w:t>
            </w:r>
          </w:p>
          <w:p w14:paraId="0B8732E9" w14:textId="77777777" w:rsidR="003E4451" w:rsidRDefault="003E4451" w:rsidP="003E4451">
            <w:pPr>
              <w:pStyle w:val="aff1"/>
              <w:numPr>
                <w:ilvl w:val="1"/>
                <w:numId w:val="25"/>
              </w:numPr>
              <w:ind w:firstLineChars="0"/>
              <w:contextualSpacing/>
            </w:pPr>
            <w:r>
              <w:t>FFS: specific aspects</w:t>
            </w:r>
          </w:p>
          <w:p w14:paraId="5CB8C87E" w14:textId="77777777" w:rsidR="003E4451" w:rsidRDefault="003E4451" w:rsidP="003E4451">
            <w:pPr>
              <w:pStyle w:val="aff1"/>
              <w:numPr>
                <w:ilvl w:val="0"/>
                <w:numId w:val="25"/>
              </w:numPr>
              <w:ind w:firstLineChars="0"/>
              <w:contextualSpacing/>
            </w:pPr>
            <w:r>
              <w:t xml:space="preserve">FFS: Latency, </w:t>
            </w:r>
            <w:r>
              <w:rPr>
                <w:rFonts w:eastAsia="等线" w:hint="eastAsia"/>
                <w:lang w:eastAsia="zh-CN"/>
              </w:rPr>
              <w:t>e</w:t>
            </w:r>
            <w:r>
              <w:rPr>
                <w:rFonts w:eastAsia="等线"/>
                <w:lang w:eastAsia="zh-CN"/>
              </w:rPr>
              <w:t xml:space="preserve">.g., </w:t>
            </w:r>
            <w:r>
              <w:t>Inference latency</w:t>
            </w:r>
          </w:p>
          <w:p w14:paraId="37F07E4A" w14:textId="77777777" w:rsidR="003E4451" w:rsidRDefault="003E4451" w:rsidP="003E4451">
            <w:r>
              <w:t>Note: Other aspects may be added in the future, e.g. training related KPIs</w:t>
            </w:r>
          </w:p>
          <w:p w14:paraId="373959CF" w14:textId="782BED37" w:rsidR="003E4451" w:rsidRPr="003E4451" w:rsidRDefault="003E4451" w:rsidP="003E4451">
            <w:pPr>
              <w:rPr>
                <w:rFonts w:eastAsiaTheme="minorEastAsia"/>
                <w:lang w:eastAsia="zh-CN"/>
              </w:rPr>
            </w:pPr>
            <w:r>
              <w:t xml:space="preserve">Note: Use-case specific KPIs may be additionally considered for the given use-case. </w:t>
            </w:r>
          </w:p>
        </w:tc>
      </w:tr>
    </w:tbl>
    <w:p w14:paraId="7D565EC8" w14:textId="2A961C3E" w:rsidR="00DA06C6" w:rsidRDefault="003E4451" w:rsidP="00DA06C6">
      <w:pPr>
        <w:spacing w:before="240"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n our opinion, the above KPIs can be used as inputs for the RAN2 study.</w:t>
      </w:r>
      <w:r w:rsidR="002328B0">
        <w:rPr>
          <w:rFonts w:eastAsiaTheme="minorEastAsia"/>
          <w:lang w:eastAsia="zh-CN"/>
        </w:rPr>
        <w:t xml:space="preserve"> In addition, other KPIs can be also considered, e.g. power consumption.</w:t>
      </w:r>
    </w:p>
    <w:p w14:paraId="757F26A6" w14:textId="778D2DBD" w:rsidR="00DA06C6" w:rsidRPr="00DA06C6" w:rsidRDefault="00DA06C6" w:rsidP="00DA06C6">
      <w:pPr>
        <w:spacing w:after="120"/>
        <w:ind w:rightChars="100" w:right="200"/>
        <w:jc w:val="both"/>
        <w:rPr>
          <w:rFonts w:eastAsiaTheme="minorEastAsia"/>
          <w:b/>
          <w:lang w:eastAsia="zh-CN"/>
        </w:rPr>
      </w:pPr>
      <w:r w:rsidRPr="00DA06C6">
        <w:rPr>
          <w:rFonts w:eastAsiaTheme="minorEastAsia" w:hint="eastAsia"/>
          <w:b/>
          <w:lang w:eastAsia="zh-CN"/>
        </w:rPr>
        <w:t>P</w:t>
      </w:r>
      <w:r w:rsidRPr="00DA06C6">
        <w:rPr>
          <w:rFonts w:eastAsiaTheme="minorEastAsia"/>
          <w:b/>
          <w:lang w:eastAsia="zh-CN"/>
        </w:rPr>
        <w:t xml:space="preserve">roposal </w:t>
      </w:r>
      <w:r w:rsidR="00A64D10">
        <w:rPr>
          <w:rFonts w:eastAsiaTheme="minorEastAsia"/>
          <w:b/>
          <w:lang w:eastAsia="zh-CN"/>
        </w:rPr>
        <w:t>1</w:t>
      </w:r>
      <w:r w:rsidR="003E4451">
        <w:rPr>
          <w:rFonts w:eastAsiaTheme="minorEastAsia"/>
          <w:b/>
          <w:lang w:eastAsia="zh-CN"/>
        </w:rPr>
        <w:t>4</w:t>
      </w:r>
      <w:r w:rsidRPr="00DA06C6">
        <w:rPr>
          <w:rFonts w:eastAsiaTheme="minorEastAsia"/>
          <w:b/>
          <w:lang w:eastAsia="zh-CN"/>
        </w:rPr>
        <w:t xml:space="preserve">: </w:t>
      </w:r>
      <w:r w:rsidR="003E4451">
        <w:rPr>
          <w:rFonts w:eastAsiaTheme="minorEastAsia"/>
          <w:b/>
          <w:lang w:eastAsia="zh-CN"/>
        </w:rPr>
        <w:t>RAN1 agreed common KPIs can be considered as inputs for the RAN2 study</w:t>
      </w:r>
      <w:r w:rsidRPr="00DA06C6">
        <w:rPr>
          <w:rFonts w:eastAsiaTheme="minorEastAsia"/>
          <w:b/>
          <w:lang w:eastAsia="zh-CN"/>
        </w:rPr>
        <w:t>.</w:t>
      </w:r>
    </w:p>
    <w:p w14:paraId="6C2ABBC1" w14:textId="77777777" w:rsidR="00EE4C79" w:rsidRPr="004C6910" w:rsidRDefault="00EE4C79" w:rsidP="00A62104">
      <w:pPr>
        <w:spacing w:after="120"/>
        <w:ind w:rightChars="100" w:right="200"/>
        <w:jc w:val="both"/>
        <w:rPr>
          <w:rFonts w:eastAsiaTheme="minorEastAsia"/>
          <w:b/>
          <w:lang w:eastAsia="zh-CN"/>
        </w:rPr>
      </w:pPr>
    </w:p>
    <w:p w14:paraId="1F88E8CB" w14:textId="77777777" w:rsidR="00877A98" w:rsidRPr="00C22139" w:rsidRDefault="00877A98" w:rsidP="00C22139">
      <w:pPr>
        <w:pStyle w:val="1"/>
        <w:pBdr>
          <w:top w:val="single" w:sz="12" w:space="2" w:color="auto"/>
        </w:pBdr>
        <w:rPr>
          <w:rFonts w:ascii="Times New Roman" w:eastAsia="宋体" w:hAnsi="Times New Roman"/>
          <w:lang w:eastAsia="zh-CN"/>
        </w:rPr>
      </w:pPr>
      <w:r w:rsidRPr="00C22139">
        <w:rPr>
          <w:rFonts w:ascii="Times New Roman" w:eastAsia="宋体" w:hAnsi="Times New Roman"/>
          <w:lang w:eastAsia="zh-CN"/>
        </w:rPr>
        <w:lastRenderedPageBreak/>
        <w:t>Conclusion</w:t>
      </w:r>
    </w:p>
    <w:p w14:paraId="1D5054CC" w14:textId="72F5C0AC" w:rsidR="004B1633" w:rsidRDefault="00C85D37" w:rsidP="00503E6D">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or this paper, we mainly discuss AI/ML Model operations</w:t>
      </w:r>
      <w:r w:rsidR="00984C41">
        <w:rPr>
          <w:rFonts w:eastAsiaTheme="minorEastAsia"/>
          <w:lang w:eastAsia="zh-CN"/>
        </w:rPr>
        <w:t xml:space="preserve"> (including model transfer/delivery)</w:t>
      </w:r>
      <w:r>
        <w:rPr>
          <w:rFonts w:eastAsiaTheme="minorEastAsia"/>
          <w:lang w:eastAsia="zh-CN"/>
        </w:rPr>
        <w:t xml:space="preserve">, </w:t>
      </w:r>
      <w:r w:rsidR="00984C41">
        <w:rPr>
          <w:rFonts w:eastAsiaTheme="minorEastAsia"/>
          <w:lang w:eastAsia="zh-CN"/>
        </w:rPr>
        <w:t>general asepcts of Data collection, model monitoring, and other aspects</w:t>
      </w:r>
      <w:r>
        <w:rPr>
          <w:rFonts w:eastAsiaTheme="minorEastAsia"/>
          <w:lang w:eastAsia="zh-CN"/>
        </w:rPr>
        <w:t>.</w:t>
      </w:r>
      <w:r w:rsidR="00984C41">
        <w:rPr>
          <w:rFonts w:eastAsiaTheme="minorEastAsia"/>
          <w:lang w:eastAsia="zh-CN"/>
        </w:rPr>
        <w:t xml:space="preserve"> It is proposed:</w:t>
      </w:r>
    </w:p>
    <w:p w14:paraId="1FF21BE7" w14:textId="2625345C" w:rsidR="00C85D37" w:rsidRDefault="00C85D37" w:rsidP="00503E6D">
      <w:pPr>
        <w:spacing w:after="120"/>
        <w:ind w:rightChars="100" w:right="200"/>
        <w:jc w:val="both"/>
        <w:rPr>
          <w:rFonts w:eastAsiaTheme="minorEastAsia"/>
          <w:lang w:eastAsia="zh-CN"/>
        </w:rPr>
      </w:pPr>
    </w:p>
    <w:p w14:paraId="7C5673E3" w14:textId="409F605A" w:rsidR="00C85D37" w:rsidRPr="0091433A" w:rsidRDefault="0091433A" w:rsidP="00503E6D">
      <w:pPr>
        <w:spacing w:after="120"/>
        <w:ind w:rightChars="100" w:right="200"/>
        <w:jc w:val="both"/>
        <w:rPr>
          <w:rFonts w:eastAsiaTheme="minorEastAsia"/>
          <w:b/>
          <w:u w:val="single"/>
          <w:lang w:eastAsia="zh-CN"/>
        </w:rPr>
      </w:pPr>
      <w:r w:rsidRPr="0091433A">
        <w:rPr>
          <w:rFonts w:eastAsiaTheme="minorEastAsia" w:hint="eastAsia"/>
          <w:b/>
          <w:highlight w:val="green"/>
          <w:u w:val="single"/>
          <w:lang w:eastAsia="zh-CN"/>
        </w:rPr>
        <w:t>F</w:t>
      </w:r>
      <w:r w:rsidRPr="0091433A">
        <w:rPr>
          <w:rFonts w:eastAsiaTheme="minorEastAsia"/>
          <w:b/>
          <w:highlight w:val="green"/>
          <w:u w:val="single"/>
          <w:lang w:eastAsia="zh-CN"/>
        </w:rPr>
        <w:t xml:space="preserve">or </w:t>
      </w:r>
      <w:r w:rsidR="005E3CBA">
        <w:rPr>
          <w:rFonts w:eastAsiaTheme="minorEastAsia"/>
          <w:b/>
          <w:highlight w:val="green"/>
          <w:u w:val="single"/>
          <w:lang w:eastAsia="zh-CN"/>
        </w:rPr>
        <w:t>AI/ML model operations</w:t>
      </w:r>
    </w:p>
    <w:p w14:paraId="54147FD9" w14:textId="77777777" w:rsidR="004467FA" w:rsidRPr="00C56C12" w:rsidRDefault="004467FA" w:rsidP="004467FA">
      <w:pPr>
        <w:spacing w:after="120"/>
        <w:ind w:rightChars="100" w:right="200"/>
        <w:jc w:val="both"/>
        <w:rPr>
          <w:rFonts w:eastAsiaTheme="minorEastAsia"/>
          <w:lang w:eastAsia="zh-CN"/>
        </w:rPr>
      </w:pPr>
      <w:r w:rsidRPr="00C56C12">
        <w:rPr>
          <w:rFonts w:eastAsiaTheme="minorEastAsia"/>
          <w:lang w:eastAsia="zh-CN"/>
        </w:rPr>
        <w:t>For model transfer/delivery, we have the following observations:</w:t>
      </w:r>
    </w:p>
    <w:p w14:paraId="3179796E" w14:textId="77777777" w:rsidR="004467FA" w:rsidRPr="004827BE" w:rsidRDefault="004467FA" w:rsidP="004467FA">
      <w:pPr>
        <w:spacing w:after="120"/>
        <w:ind w:rightChars="100" w:right="200"/>
        <w:jc w:val="both"/>
        <w:rPr>
          <w:rFonts w:eastAsiaTheme="minorEastAsia"/>
          <w:b/>
          <w:lang w:eastAsia="zh-CN"/>
        </w:rPr>
      </w:pPr>
      <w:r>
        <w:rPr>
          <w:rFonts w:eastAsiaTheme="minorEastAsia"/>
          <w:b/>
          <w:lang w:eastAsia="zh-CN"/>
        </w:rPr>
        <w:t>Observation 1:</w:t>
      </w:r>
      <w:r w:rsidRPr="004827BE">
        <w:rPr>
          <w:rFonts w:eastAsiaTheme="minorEastAsia"/>
          <w:b/>
          <w:lang w:eastAsia="zh-CN"/>
        </w:rPr>
        <w:t xml:space="preserve"> </w:t>
      </w:r>
      <w:r>
        <w:rPr>
          <w:rFonts w:eastAsiaTheme="minorEastAsia"/>
          <w:b/>
          <w:lang w:eastAsia="zh-CN"/>
        </w:rPr>
        <w:t>In order to support large mode size for mode transfer/delivery (e.g. larger than 45 Kbytes), some enhancements can be considered on top of the existing RRC segmentation mechanism.</w:t>
      </w:r>
    </w:p>
    <w:p w14:paraId="1C344362" w14:textId="77777777" w:rsidR="004467FA" w:rsidRPr="00001C66" w:rsidRDefault="004467FA" w:rsidP="004467FA">
      <w:pPr>
        <w:spacing w:after="120"/>
        <w:ind w:rightChars="100" w:right="200"/>
        <w:jc w:val="both"/>
        <w:rPr>
          <w:rFonts w:eastAsiaTheme="minorEastAsia"/>
          <w:b/>
          <w:lang w:eastAsia="zh-CN"/>
        </w:rPr>
      </w:pPr>
      <w:r w:rsidRPr="00001C66">
        <w:rPr>
          <w:rFonts w:eastAsiaTheme="minorEastAsia"/>
          <w:b/>
          <w:lang w:eastAsia="zh-CN"/>
        </w:rPr>
        <w:t>O</w:t>
      </w:r>
      <w:r w:rsidRPr="00001C66">
        <w:rPr>
          <w:rFonts w:eastAsiaTheme="minorEastAsia" w:hint="eastAsia"/>
          <w:b/>
          <w:lang w:eastAsia="zh-CN"/>
        </w:rPr>
        <w:t>bservation</w:t>
      </w:r>
      <w:r w:rsidRPr="00001C66">
        <w:rPr>
          <w:rFonts w:eastAsiaTheme="minorEastAsia"/>
          <w:b/>
          <w:lang w:eastAsia="zh-CN"/>
        </w:rPr>
        <w:t xml:space="preserve"> </w:t>
      </w:r>
      <w:r>
        <w:rPr>
          <w:rFonts w:eastAsiaTheme="minorEastAsia"/>
          <w:b/>
          <w:lang w:eastAsia="zh-CN"/>
        </w:rPr>
        <w:t>2</w:t>
      </w:r>
      <w:r w:rsidRPr="00001C66">
        <w:rPr>
          <w:rFonts w:eastAsiaTheme="minorEastAsia"/>
          <w:b/>
          <w:lang w:eastAsia="zh-CN"/>
        </w:rPr>
        <w:t xml:space="preserve">: </w:t>
      </w:r>
      <w:r>
        <w:rPr>
          <w:rFonts w:eastAsiaTheme="minorEastAsia"/>
          <w:b/>
          <w:lang w:eastAsia="zh-CN"/>
        </w:rPr>
        <w:t>If model transfer/delivery is carried on SRB1/SRB2, it can have small latency but it may impact the data transmission via DRBs. If model transfer/delivery is carried on a low priority (like SRB4), it can minimize the impacts on the data transmission via DRBs, but it may have long latency. In general, how to select an appropriate SRB can correspond to the requirements (e.g. model size, latency).</w:t>
      </w:r>
    </w:p>
    <w:p w14:paraId="1C09D8F3" w14:textId="77777777" w:rsidR="004467FA" w:rsidRDefault="004467FA" w:rsidP="004467FA">
      <w:pPr>
        <w:spacing w:after="120"/>
        <w:ind w:rightChars="100" w:right="200"/>
        <w:jc w:val="both"/>
        <w:rPr>
          <w:rFonts w:eastAsiaTheme="minorEastAsia"/>
          <w:lang w:eastAsia="zh-CN"/>
        </w:rPr>
      </w:pPr>
      <w:r w:rsidRPr="00001C66">
        <w:rPr>
          <w:rFonts w:eastAsiaTheme="minorEastAsia"/>
          <w:b/>
          <w:lang w:eastAsia="zh-CN"/>
        </w:rPr>
        <w:t>O</w:t>
      </w:r>
      <w:r w:rsidRPr="00001C66">
        <w:rPr>
          <w:rFonts w:eastAsiaTheme="minorEastAsia" w:hint="eastAsia"/>
          <w:b/>
          <w:lang w:eastAsia="zh-CN"/>
        </w:rPr>
        <w:t>bservation</w:t>
      </w:r>
      <w:r w:rsidRPr="00001C66">
        <w:rPr>
          <w:rFonts w:eastAsiaTheme="minorEastAsia"/>
          <w:b/>
          <w:lang w:eastAsia="zh-CN"/>
        </w:rPr>
        <w:t xml:space="preserve"> </w:t>
      </w:r>
      <w:r>
        <w:rPr>
          <w:rFonts w:eastAsiaTheme="minorEastAsia"/>
          <w:b/>
          <w:lang w:eastAsia="zh-CN"/>
        </w:rPr>
        <w:t>3</w:t>
      </w:r>
      <w:r w:rsidRPr="00001C66">
        <w:rPr>
          <w:rFonts w:eastAsiaTheme="minorEastAsia"/>
          <w:b/>
          <w:lang w:eastAsia="zh-CN"/>
        </w:rPr>
        <w:t xml:space="preserve">: </w:t>
      </w:r>
      <w:r>
        <w:rPr>
          <w:rFonts w:eastAsiaTheme="minorEastAsia"/>
          <w:b/>
          <w:lang w:eastAsia="zh-CN"/>
        </w:rPr>
        <w:t>For impacts due to handover/failures, the need of considering them for the study is to be confirmed, and if yes, some enhancements can be considered.</w:t>
      </w:r>
    </w:p>
    <w:p w14:paraId="40D4ADA8" w14:textId="77777777" w:rsidR="004467FA" w:rsidRDefault="004467FA" w:rsidP="004467FA">
      <w:pPr>
        <w:spacing w:after="120"/>
        <w:ind w:rightChars="100" w:right="200"/>
        <w:jc w:val="both"/>
        <w:rPr>
          <w:rFonts w:eastAsiaTheme="minorEastAsia"/>
          <w:b/>
          <w:lang w:eastAsia="zh-CN"/>
        </w:rPr>
      </w:pPr>
      <w:r w:rsidRPr="00001C66">
        <w:rPr>
          <w:rFonts w:eastAsiaTheme="minorEastAsia"/>
          <w:b/>
          <w:lang w:eastAsia="zh-CN"/>
        </w:rPr>
        <w:t>O</w:t>
      </w:r>
      <w:r w:rsidRPr="00001C66">
        <w:rPr>
          <w:rFonts w:eastAsiaTheme="minorEastAsia" w:hint="eastAsia"/>
          <w:b/>
          <w:lang w:eastAsia="zh-CN"/>
        </w:rPr>
        <w:t>bservation</w:t>
      </w:r>
      <w:r w:rsidRPr="00001C66">
        <w:rPr>
          <w:rFonts w:eastAsiaTheme="minorEastAsia"/>
          <w:b/>
          <w:lang w:eastAsia="zh-CN"/>
        </w:rPr>
        <w:t xml:space="preserve"> </w:t>
      </w:r>
      <w:r>
        <w:rPr>
          <w:rFonts w:eastAsiaTheme="minorEastAsia"/>
          <w:b/>
          <w:lang w:eastAsia="zh-CN"/>
        </w:rPr>
        <w:t>4</w:t>
      </w:r>
      <w:r w:rsidRPr="00001C66">
        <w:rPr>
          <w:rFonts w:eastAsiaTheme="minorEastAsia"/>
          <w:b/>
          <w:lang w:eastAsia="zh-CN"/>
        </w:rPr>
        <w:t xml:space="preserve">: </w:t>
      </w:r>
      <w:r>
        <w:rPr>
          <w:rFonts w:eastAsiaTheme="minorEastAsia"/>
          <w:b/>
          <w:lang w:eastAsia="zh-CN"/>
        </w:rPr>
        <w:t>If other WGs are required to study some solutions, the following aspects may be identified:</w:t>
      </w:r>
    </w:p>
    <w:p w14:paraId="3A16D588" w14:textId="77777777" w:rsidR="004467FA" w:rsidRPr="009F0980" w:rsidRDefault="004467FA" w:rsidP="00317D9F">
      <w:pPr>
        <w:pStyle w:val="aff1"/>
        <w:numPr>
          <w:ilvl w:val="0"/>
          <w:numId w:val="17"/>
        </w:numPr>
        <w:spacing w:after="120"/>
        <w:ind w:rightChars="100" w:right="200" w:firstLineChars="0"/>
        <w:jc w:val="both"/>
        <w:rPr>
          <w:rFonts w:eastAsiaTheme="minorEastAsia"/>
          <w:b/>
          <w:lang w:eastAsia="zh-CN"/>
        </w:rPr>
      </w:pPr>
      <w:r w:rsidRPr="009F0980">
        <w:rPr>
          <w:rFonts w:eastAsiaTheme="minorEastAsia"/>
          <w:b/>
          <w:lang w:eastAsia="zh-CN"/>
        </w:rPr>
        <w:t>Common evaluation metrics</w:t>
      </w:r>
    </w:p>
    <w:p w14:paraId="190A9189" w14:textId="77B68FB3" w:rsidR="004467FA" w:rsidRPr="009F0980" w:rsidRDefault="004467FA" w:rsidP="00317D9F">
      <w:pPr>
        <w:pStyle w:val="aff1"/>
        <w:numPr>
          <w:ilvl w:val="0"/>
          <w:numId w:val="17"/>
        </w:numPr>
        <w:spacing w:after="120"/>
        <w:ind w:rightChars="100" w:right="200" w:firstLineChars="0"/>
        <w:jc w:val="both"/>
        <w:rPr>
          <w:rFonts w:eastAsiaTheme="minorEastAsia"/>
          <w:b/>
          <w:lang w:eastAsia="zh-CN"/>
        </w:rPr>
      </w:pPr>
      <w:r w:rsidRPr="009F0980">
        <w:rPr>
          <w:rFonts w:eastAsiaTheme="minorEastAsia"/>
          <w:b/>
          <w:lang w:eastAsia="zh-CN"/>
        </w:rPr>
        <w:t>Some RAN2 analysis can be referenced by other WGs</w:t>
      </w:r>
      <w:r w:rsidR="00424F73">
        <w:rPr>
          <w:rFonts w:eastAsiaTheme="minorEastAsia"/>
          <w:b/>
          <w:lang w:eastAsia="zh-CN"/>
        </w:rPr>
        <w:t xml:space="preserve"> (in order to reduce their workload)</w:t>
      </w:r>
    </w:p>
    <w:p w14:paraId="457DE10D" w14:textId="77777777" w:rsidR="004467FA" w:rsidRPr="009F0980" w:rsidRDefault="004467FA" w:rsidP="00317D9F">
      <w:pPr>
        <w:pStyle w:val="aff1"/>
        <w:numPr>
          <w:ilvl w:val="0"/>
          <w:numId w:val="17"/>
        </w:numPr>
        <w:spacing w:after="120"/>
        <w:ind w:rightChars="100" w:right="200" w:firstLineChars="0"/>
        <w:jc w:val="both"/>
        <w:rPr>
          <w:rFonts w:eastAsiaTheme="minorEastAsia"/>
          <w:b/>
          <w:lang w:eastAsia="zh-CN"/>
        </w:rPr>
      </w:pPr>
      <w:r w:rsidRPr="009F0980">
        <w:rPr>
          <w:rFonts w:eastAsiaTheme="minorEastAsia" w:hint="eastAsia"/>
          <w:b/>
          <w:lang w:eastAsia="zh-CN"/>
        </w:rPr>
        <w:t>T</w:t>
      </w:r>
      <w:r w:rsidRPr="009F0980">
        <w:rPr>
          <w:rFonts w:eastAsiaTheme="minorEastAsia"/>
          <w:b/>
          <w:lang w:eastAsia="zh-CN"/>
        </w:rPr>
        <w:t>he expected outcome</w:t>
      </w:r>
    </w:p>
    <w:p w14:paraId="092F96FA" w14:textId="77777777" w:rsidR="004467FA" w:rsidRPr="00C56C12" w:rsidRDefault="004467FA" w:rsidP="004467FA">
      <w:pPr>
        <w:spacing w:after="120"/>
        <w:ind w:rightChars="100" w:right="200"/>
        <w:jc w:val="both"/>
        <w:rPr>
          <w:rFonts w:eastAsiaTheme="minorEastAsia"/>
          <w:lang w:eastAsia="zh-CN"/>
        </w:rPr>
      </w:pPr>
      <w:r w:rsidRPr="00C56C12">
        <w:rPr>
          <w:rFonts w:eastAsiaTheme="minorEastAsia"/>
          <w:b/>
          <w:lang w:eastAsia="zh-CN"/>
        </w:rPr>
        <w:t>O</w:t>
      </w:r>
      <w:r w:rsidRPr="00C56C12">
        <w:rPr>
          <w:rFonts w:eastAsiaTheme="minorEastAsia" w:hint="eastAsia"/>
          <w:b/>
          <w:lang w:eastAsia="zh-CN"/>
        </w:rPr>
        <w:t>bservation</w:t>
      </w:r>
      <w:r w:rsidRPr="00C56C12">
        <w:rPr>
          <w:rFonts w:eastAsiaTheme="minorEastAsia"/>
          <w:b/>
          <w:lang w:eastAsia="zh-CN"/>
        </w:rPr>
        <w:t xml:space="preserve"> 5: The discussion of LCM impacts may correspond to the model transfer/delivery solutions.</w:t>
      </w:r>
    </w:p>
    <w:p w14:paraId="38FEE76E" w14:textId="0DE13CD2" w:rsidR="004467FA" w:rsidRDefault="004467FA" w:rsidP="00C56C12">
      <w:pPr>
        <w:spacing w:after="120"/>
        <w:ind w:rightChars="100" w:right="200"/>
        <w:jc w:val="both"/>
        <w:rPr>
          <w:rFonts w:eastAsiaTheme="minorEastAsia"/>
          <w:b/>
          <w:lang w:eastAsia="zh-CN"/>
        </w:rPr>
      </w:pPr>
    </w:p>
    <w:p w14:paraId="14E6F31F" w14:textId="374F5D13" w:rsidR="00D53F21" w:rsidRPr="00D53F21" w:rsidRDefault="00D53F21" w:rsidP="00C56C12">
      <w:pPr>
        <w:spacing w:after="120"/>
        <w:ind w:rightChars="100" w:right="200"/>
        <w:jc w:val="both"/>
        <w:rPr>
          <w:rFonts w:eastAsiaTheme="minorEastAsia"/>
          <w:lang w:eastAsia="zh-CN"/>
        </w:rPr>
      </w:pPr>
      <w:r w:rsidRPr="00D53F21">
        <w:rPr>
          <w:rFonts w:eastAsiaTheme="minorEastAsia" w:hint="eastAsia"/>
          <w:lang w:eastAsia="zh-CN"/>
        </w:rPr>
        <w:t>F</w:t>
      </w:r>
      <w:r w:rsidRPr="00D53F21">
        <w:rPr>
          <w:rFonts w:eastAsiaTheme="minorEastAsia"/>
          <w:lang w:eastAsia="zh-CN"/>
        </w:rPr>
        <w:t>or mode operations, we have the following proposals and observations:</w:t>
      </w:r>
    </w:p>
    <w:p w14:paraId="590A698E" w14:textId="77777777" w:rsidR="00C56C12" w:rsidRPr="006D4AF3" w:rsidRDefault="00C56C12" w:rsidP="00C56C12">
      <w:pPr>
        <w:spacing w:after="120"/>
        <w:ind w:rightChars="100" w:right="200"/>
        <w:jc w:val="both"/>
        <w:rPr>
          <w:rFonts w:eastAsiaTheme="minorEastAsia"/>
          <w:b/>
          <w:lang w:eastAsia="zh-CN"/>
        </w:rPr>
      </w:pPr>
      <w:r w:rsidRPr="006D4AF3">
        <w:rPr>
          <w:rFonts w:eastAsiaTheme="minorEastAsia"/>
          <w:b/>
          <w:lang w:eastAsia="zh-CN"/>
        </w:rPr>
        <w:t xml:space="preserve">Proposal </w:t>
      </w:r>
      <w:r>
        <w:rPr>
          <w:rFonts w:eastAsiaTheme="minorEastAsia"/>
          <w:b/>
          <w:lang w:eastAsia="zh-CN"/>
        </w:rPr>
        <w:t>1</w:t>
      </w:r>
      <w:r w:rsidRPr="006D4AF3">
        <w:rPr>
          <w:rFonts w:eastAsiaTheme="minorEastAsia"/>
          <w:b/>
          <w:lang w:eastAsia="zh-CN"/>
        </w:rPr>
        <w:t>: RAN2</w:t>
      </w:r>
      <w:r>
        <w:rPr>
          <w:rFonts w:eastAsiaTheme="minorEastAsia"/>
          <w:b/>
          <w:lang w:eastAsia="zh-CN"/>
        </w:rPr>
        <w:t xml:space="preserve"> to study</w:t>
      </w:r>
      <w:r w:rsidRPr="006D4AF3">
        <w:rPr>
          <w:rFonts w:eastAsiaTheme="minorEastAsia"/>
          <w:b/>
          <w:lang w:eastAsia="zh-CN"/>
        </w:rPr>
        <w:t xml:space="preserve"> the following categories for the model operations:</w:t>
      </w:r>
    </w:p>
    <w:p w14:paraId="7F80612C" w14:textId="77777777" w:rsidR="00C56C12" w:rsidRPr="006D4AF3" w:rsidRDefault="00C56C12" w:rsidP="00C56C12">
      <w:pPr>
        <w:spacing w:after="120"/>
        <w:ind w:rightChars="100" w:right="200"/>
        <w:jc w:val="both"/>
        <w:rPr>
          <w:rFonts w:eastAsiaTheme="minorEastAsia"/>
          <w:b/>
          <w:lang w:eastAsia="zh-CN"/>
        </w:rPr>
      </w:pPr>
      <w:r w:rsidRPr="006D4AF3">
        <w:rPr>
          <w:rFonts w:eastAsiaTheme="minorEastAsia"/>
          <w:b/>
          <w:lang w:eastAsia="zh-CN"/>
        </w:rPr>
        <w:t xml:space="preserve">(1) </w:t>
      </w:r>
      <w:r>
        <w:rPr>
          <w:rFonts w:eastAsiaTheme="minorEastAsia"/>
          <w:b/>
          <w:lang w:eastAsia="zh-CN"/>
        </w:rPr>
        <w:t xml:space="preserve">for two-sided AI/ML model, </w:t>
      </w:r>
      <w:r w:rsidRPr="006D4AF3">
        <w:rPr>
          <w:rFonts w:eastAsiaTheme="minorEastAsia"/>
          <w:b/>
          <w:lang w:eastAsia="zh-CN"/>
        </w:rPr>
        <w:t>NW sends model information to UE, e.g. model transfer/delivery</w:t>
      </w:r>
    </w:p>
    <w:p w14:paraId="7B1CC719" w14:textId="77777777" w:rsidR="00C56C12" w:rsidRPr="006D4AF3" w:rsidRDefault="00C56C12" w:rsidP="00C56C12">
      <w:pPr>
        <w:spacing w:after="120"/>
        <w:ind w:rightChars="100" w:right="200"/>
        <w:jc w:val="both"/>
        <w:rPr>
          <w:rFonts w:eastAsiaTheme="minorEastAsia"/>
          <w:b/>
          <w:lang w:eastAsia="zh-CN"/>
        </w:rPr>
      </w:pPr>
      <w:r w:rsidRPr="006D4AF3">
        <w:rPr>
          <w:rFonts w:eastAsiaTheme="minorEastAsia"/>
          <w:b/>
          <w:lang w:eastAsia="zh-CN"/>
        </w:rPr>
        <w:t xml:space="preserve">(2) </w:t>
      </w:r>
      <w:r>
        <w:rPr>
          <w:rFonts w:eastAsiaTheme="minorEastAsia"/>
          <w:b/>
          <w:lang w:eastAsia="zh-CN"/>
        </w:rPr>
        <w:t xml:space="preserve">for UE-sided/two-sided AI/ML model, </w:t>
      </w:r>
      <w:r w:rsidRPr="006D4AF3">
        <w:rPr>
          <w:rFonts w:eastAsiaTheme="minorEastAsia"/>
          <w:b/>
          <w:lang w:eastAsia="zh-CN"/>
        </w:rPr>
        <w:t xml:space="preserve">NW sends </w:t>
      </w:r>
      <w:r>
        <w:rPr>
          <w:rFonts w:eastAsiaTheme="minorEastAsia"/>
          <w:b/>
          <w:lang w:eastAsia="zh-CN"/>
        </w:rPr>
        <w:t>indications</w:t>
      </w:r>
      <w:r w:rsidRPr="006D4AF3">
        <w:rPr>
          <w:rFonts w:eastAsiaTheme="minorEastAsia"/>
          <w:b/>
          <w:lang w:eastAsia="zh-CN"/>
        </w:rPr>
        <w:t xml:space="preserve"> to UE to operate model(s), e.g. model activation</w:t>
      </w:r>
      <w:r>
        <w:rPr>
          <w:rFonts w:eastAsiaTheme="minorEastAsia"/>
          <w:b/>
          <w:lang w:eastAsia="zh-CN"/>
        </w:rPr>
        <w:t>/</w:t>
      </w:r>
      <w:r>
        <w:rPr>
          <w:rFonts w:eastAsiaTheme="minorEastAsia" w:hint="eastAsia"/>
          <w:b/>
          <w:lang w:eastAsia="zh-CN"/>
        </w:rPr>
        <w:t>deac</w:t>
      </w:r>
      <w:r>
        <w:rPr>
          <w:rFonts w:eastAsiaTheme="minorEastAsia"/>
          <w:b/>
          <w:lang w:eastAsia="zh-CN"/>
        </w:rPr>
        <w:t>tivation</w:t>
      </w:r>
      <w:r w:rsidRPr="006D4AF3">
        <w:rPr>
          <w:rFonts w:eastAsiaTheme="minorEastAsia"/>
          <w:b/>
          <w:lang w:eastAsia="zh-CN"/>
        </w:rPr>
        <w:t xml:space="preserve">, model </w:t>
      </w:r>
      <w:r>
        <w:rPr>
          <w:rFonts w:eastAsiaTheme="minorEastAsia"/>
          <w:b/>
          <w:lang w:eastAsia="zh-CN"/>
        </w:rPr>
        <w:t>selection/</w:t>
      </w:r>
      <w:r w:rsidRPr="006D4AF3">
        <w:rPr>
          <w:rFonts w:eastAsiaTheme="minorEastAsia"/>
          <w:b/>
          <w:lang w:eastAsia="zh-CN"/>
        </w:rPr>
        <w:t>switching</w:t>
      </w:r>
      <w:r>
        <w:rPr>
          <w:rFonts w:eastAsiaTheme="minorEastAsia"/>
          <w:b/>
          <w:lang w:eastAsia="zh-CN"/>
        </w:rPr>
        <w:t>/fallback, model update/model parameter update</w:t>
      </w:r>
    </w:p>
    <w:p w14:paraId="0EF99E75" w14:textId="77777777" w:rsidR="0040116D" w:rsidRDefault="0040116D" w:rsidP="0040116D">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roposal 2: For model delivery format, RAN2 to study both proprietary-format and open-format, while to further consider meta info, e.g. meta info (use cases, types) can map to model ID/functionality ID.</w:t>
      </w:r>
    </w:p>
    <w:p w14:paraId="36FFCF64" w14:textId="77777777" w:rsidR="004467FA" w:rsidRDefault="004467FA" w:rsidP="004467FA">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roposal 3: For NW sending indications to UE to operate mode</w:t>
      </w:r>
      <w:r>
        <w:rPr>
          <w:rFonts w:eastAsiaTheme="minorEastAsia" w:hint="eastAsia"/>
          <w:b/>
          <w:lang w:eastAsia="zh-CN"/>
        </w:rPr>
        <w:t>l</w:t>
      </w:r>
      <w:r>
        <w:rPr>
          <w:rFonts w:eastAsiaTheme="minorEastAsia"/>
          <w:b/>
          <w:lang w:eastAsia="zh-CN"/>
        </w:rPr>
        <w:t>(s), RAN2 to study NW-decided approach and UE-decided approach.</w:t>
      </w:r>
    </w:p>
    <w:p w14:paraId="0EC3FDC8" w14:textId="77777777" w:rsidR="004467FA" w:rsidRDefault="004467FA" w:rsidP="004467FA">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4: For NW-decided approach, network can initiate configuration, and send it to the UE. It includes at least model ID or functionality ID. </w:t>
      </w:r>
    </w:p>
    <w:p w14:paraId="0FEB9BF4" w14:textId="77777777" w:rsidR="004467FA" w:rsidRPr="00341EAE" w:rsidRDefault="004467FA" w:rsidP="004467FA">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roposal 5: For UE-decided approach, it is proposed to discuss the motivation and benefits of UE-autonomous approaches.</w:t>
      </w:r>
    </w:p>
    <w:p w14:paraId="760A869E" w14:textId="77777777" w:rsidR="004467FA" w:rsidRDefault="004467FA" w:rsidP="004467FA">
      <w:pPr>
        <w:spacing w:after="120"/>
        <w:ind w:rightChars="100" w:right="200"/>
        <w:jc w:val="both"/>
        <w:rPr>
          <w:rFonts w:eastAsiaTheme="minorEastAsia"/>
          <w:b/>
          <w:lang w:eastAsia="zh-CN"/>
        </w:rPr>
      </w:pPr>
      <w:r w:rsidRPr="00657313">
        <w:rPr>
          <w:rFonts w:eastAsiaTheme="minorEastAsia" w:hint="eastAsia"/>
          <w:b/>
          <w:lang w:eastAsia="zh-CN"/>
        </w:rPr>
        <w:t>P</w:t>
      </w:r>
      <w:r w:rsidRPr="00657313">
        <w:rPr>
          <w:rFonts w:eastAsiaTheme="minorEastAsia"/>
          <w:b/>
          <w:lang w:eastAsia="zh-CN"/>
        </w:rPr>
        <w:t xml:space="preserve">roposal </w:t>
      </w:r>
      <w:r>
        <w:rPr>
          <w:rFonts w:eastAsiaTheme="minorEastAsia"/>
          <w:b/>
          <w:lang w:eastAsia="zh-CN"/>
        </w:rPr>
        <w:t>6</w:t>
      </w:r>
      <w:r w:rsidRPr="00657313">
        <w:rPr>
          <w:rFonts w:eastAsiaTheme="minorEastAsia"/>
          <w:b/>
          <w:lang w:eastAsia="zh-CN"/>
        </w:rPr>
        <w:t xml:space="preserve">: </w:t>
      </w:r>
      <w:r>
        <w:rPr>
          <w:rFonts w:eastAsiaTheme="minorEastAsia"/>
          <w:b/>
          <w:lang w:eastAsia="zh-CN"/>
        </w:rPr>
        <w:t>For NW sending indications to UE to operate model(s), e.g. model activation, model switching, RRC signalling should be supported.</w:t>
      </w:r>
    </w:p>
    <w:p w14:paraId="7A374FDD" w14:textId="77777777" w:rsidR="004467FA" w:rsidRDefault="004467FA" w:rsidP="00C56C12">
      <w:pPr>
        <w:spacing w:after="120"/>
        <w:ind w:rightChars="100" w:right="200"/>
        <w:jc w:val="both"/>
        <w:rPr>
          <w:rFonts w:eastAsiaTheme="minorEastAsia"/>
          <w:lang w:eastAsia="zh-CN"/>
        </w:rPr>
      </w:pPr>
    </w:p>
    <w:p w14:paraId="00A84524" w14:textId="77777777" w:rsidR="004467FA" w:rsidRPr="007A2EAC" w:rsidRDefault="004467FA" w:rsidP="004467FA">
      <w:pPr>
        <w:spacing w:after="120"/>
        <w:ind w:rightChars="100" w:right="200"/>
        <w:jc w:val="both"/>
        <w:rPr>
          <w:rFonts w:eastAsiaTheme="minorEastAsia"/>
          <w:b/>
          <w:lang w:eastAsia="zh-CN"/>
        </w:rPr>
      </w:pPr>
      <w:r w:rsidRPr="007A2EAC">
        <w:rPr>
          <w:rFonts w:eastAsiaTheme="minorEastAsia" w:hint="eastAsia"/>
          <w:b/>
          <w:lang w:eastAsia="zh-CN"/>
        </w:rPr>
        <w:t>O</w:t>
      </w:r>
      <w:r w:rsidRPr="007A2EAC">
        <w:rPr>
          <w:rFonts w:eastAsiaTheme="minorEastAsia"/>
          <w:b/>
          <w:lang w:eastAsia="zh-CN"/>
        </w:rPr>
        <w:t xml:space="preserve">bservation </w:t>
      </w:r>
      <w:r>
        <w:rPr>
          <w:rFonts w:eastAsiaTheme="minorEastAsia"/>
          <w:b/>
          <w:lang w:eastAsia="zh-CN"/>
        </w:rPr>
        <w:t>6</w:t>
      </w:r>
      <w:r w:rsidRPr="007A2EAC">
        <w:rPr>
          <w:rFonts w:eastAsiaTheme="minorEastAsia"/>
          <w:b/>
          <w:lang w:eastAsia="zh-CN"/>
        </w:rPr>
        <w:t xml:space="preserve">: For UE-decided approach, we think it may not be as good as NW-decided approach, and it </w:t>
      </w:r>
      <w:r>
        <w:rPr>
          <w:rFonts w:eastAsiaTheme="minorEastAsia"/>
          <w:b/>
          <w:lang w:eastAsia="zh-CN"/>
        </w:rPr>
        <w:t>may</w:t>
      </w:r>
      <w:r w:rsidRPr="007A2EAC">
        <w:rPr>
          <w:rFonts w:eastAsiaTheme="minorEastAsia"/>
          <w:b/>
          <w:lang w:eastAsia="zh-CN"/>
        </w:rPr>
        <w:t xml:space="preserve"> bring </w:t>
      </w:r>
      <w:r>
        <w:rPr>
          <w:rFonts w:eastAsiaTheme="minorEastAsia"/>
          <w:b/>
          <w:lang w:eastAsia="zh-CN"/>
        </w:rPr>
        <w:t xml:space="preserve">some </w:t>
      </w:r>
      <w:r w:rsidRPr="007A2EAC">
        <w:rPr>
          <w:rFonts w:eastAsiaTheme="minorEastAsia"/>
          <w:b/>
          <w:lang w:eastAsia="zh-CN"/>
        </w:rPr>
        <w:t>efforts for identifying and solving problems.</w:t>
      </w:r>
    </w:p>
    <w:p w14:paraId="617037B7" w14:textId="77777777" w:rsidR="004467FA" w:rsidRDefault="004467FA" w:rsidP="004467FA">
      <w:pPr>
        <w:spacing w:after="120"/>
        <w:ind w:rightChars="100" w:right="200"/>
        <w:jc w:val="both"/>
        <w:rPr>
          <w:rFonts w:eastAsiaTheme="minorEastAsia"/>
          <w:b/>
          <w:lang w:eastAsia="zh-CN"/>
        </w:rPr>
      </w:pPr>
      <w:r w:rsidRPr="000B18E7">
        <w:rPr>
          <w:rFonts w:eastAsiaTheme="minorEastAsia" w:hint="eastAsia"/>
          <w:b/>
          <w:lang w:eastAsia="zh-CN"/>
        </w:rPr>
        <w:t>O</w:t>
      </w:r>
      <w:r w:rsidRPr="000B18E7">
        <w:rPr>
          <w:rFonts w:eastAsiaTheme="minorEastAsia"/>
          <w:b/>
          <w:lang w:eastAsia="zh-CN"/>
        </w:rPr>
        <w:t xml:space="preserve">bservation </w:t>
      </w:r>
      <w:r>
        <w:rPr>
          <w:rFonts w:eastAsiaTheme="minorEastAsia"/>
          <w:b/>
          <w:lang w:eastAsia="zh-CN"/>
        </w:rPr>
        <w:t>7</w:t>
      </w:r>
      <w:r w:rsidRPr="000B18E7">
        <w:rPr>
          <w:rFonts w:eastAsiaTheme="minorEastAsia"/>
          <w:b/>
          <w:lang w:eastAsia="zh-CN"/>
        </w:rPr>
        <w:t>:</w:t>
      </w:r>
      <w:r>
        <w:rPr>
          <w:rFonts w:eastAsiaTheme="minorEastAsia"/>
          <w:b/>
          <w:lang w:eastAsia="zh-CN"/>
        </w:rPr>
        <w:t xml:space="preserve"> For transmission of indications from NW to the UE, the following components are included: transmission delay and processing delay.</w:t>
      </w:r>
    </w:p>
    <w:p w14:paraId="63A9B597" w14:textId="0CDB5F33" w:rsidR="004467FA" w:rsidRPr="004467FA" w:rsidRDefault="004467FA" w:rsidP="00C56C12">
      <w:pPr>
        <w:spacing w:after="120"/>
        <w:ind w:rightChars="100" w:right="200"/>
        <w:jc w:val="both"/>
        <w:rPr>
          <w:rFonts w:eastAsiaTheme="minorEastAsia"/>
          <w:lang w:eastAsia="zh-CN"/>
        </w:rPr>
      </w:pPr>
      <w:r>
        <w:rPr>
          <w:rFonts w:eastAsiaTheme="minorEastAsia"/>
          <w:b/>
          <w:lang w:eastAsia="zh-CN"/>
        </w:rPr>
        <w:t>Observation 8: Processing delay may dominate the whole delay for model operations like model switching. Whether to use RRC signalling/MAC CE depends on the ratio of processing delay in the whole delay, which might require RAN1 inputs.</w:t>
      </w:r>
    </w:p>
    <w:p w14:paraId="078BA9DD" w14:textId="140034AA" w:rsidR="005E3CBA" w:rsidRDefault="005E3CBA" w:rsidP="00674F9E">
      <w:pPr>
        <w:spacing w:after="120"/>
        <w:ind w:rightChars="100" w:right="200"/>
        <w:jc w:val="both"/>
        <w:rPr>
          <w:rFonts w:eastAsiaTheme="minorEastAsia"/>
          <w:b/>
          <w:lang w:eastAsia="zh-CN"/>
        </w:rPr>
      </w:pPr>
    </w:p>
    <w:p w14:paraId="4D36EE0A" w14:textId="601773CB" w:rsidR="005E3CBA" w:rsidRPr="0091433A" w:rsidRDefault="005E3CBA" w:rsidP="005E3CBA">
      <w:pPr>
        <w:spacing w:after="120"/>
        <w:ind w:rightChars="100" w:right="200"/>
        <w:jc w:val="both"/>
        <w:rPr>
          <w:rFonts w:eastAsiaTheme="minorEastAsia"/>
          <w:b/>
          <w:u w:val="single"/>
          <w:lang w:eastAsia="zh-CN"/>
        </w:rPr>
      </w:pPr>
      <w:r w:rsidRPr="0091433A">
        <w:rPr>
          <w:rFonts w:eastAsiaTheme="minorEastAsia" w:hint="eastAsia"/>
          <w:b/>
          <w:highlight w:val="green"/>
          <w:u w:val="single"/>
          <w:lang w:eastAsia="zh-CN"/>
        </w:rPr>
        <w:t>F</w:t>
      </w:r>
      <w:r w:rsidRPr="0091433A">
        <w:rPr>
          <w:rFonts w:eastAsiaTheme="minorEastAsia"/>
          <w:b/>
          <w:highlight w:val="green"/>
          <w:u w:val="single"/>
          <w:lang w:eastAsia="zh-CN"/>
        </w:rPr>
        <w:t xml:space="preserve">or </w:t>
      </w:r>
      <w:r w:rsidR="00264C63">
        <w:rPr>
          <w:rFonts w:eastAsiaTheme="minorEastAsia"/>
          <w:b/>
          <w:highlight w:val="green"/>
          <w:u w:val="single"/>
          <w:lang w:eastAsia="zh-CN"/>
        </w:rPr>
        <w:t>general aspect of Data collection</w:t>
      </w:r>
    </w:p>
    <w:p w14:paraId="3D17EA1B" w14:textId="08D576F2" w:rsidR="0049677F" w:rsidRPr="00CE3B29" w:rsidRDefault="0049677F" w:rsidP="0049677F">
      <w:pPr>
        <w:spacing w:after="120"/>
        <w:ind w:rightChars="100" w:right="200"/>
        <w:jc w:val="both"/>
        <w:rPr>
          <w:rFonts w:eastAsiaTheme="minorEastAsia"/>
          <w:b/>
          <w:lang w:eastAsia="zh-CN"/>
        </w:rPr>
      </w:pPr>
      <w:r w:rsidRPr="00CE3B29">
        <w:rPr>
          <w:rFonts w:eastAsiaTheme="minorEastAsia" w:hint="eastAsia"/>
          <w:b/>
          <w:lang w:eastAsia="zh-CN"/>
        </w:rPr>
        <w:lastRenderedPageBreak/>
        <w:t>P</w:t>
      </w:r>
      <w:r w:rsidRPr="00CE3B29">
        <w:rPr>
          <w:rFonts w:eastAsiaTheme="minorEastAsia"/>
          <w:b/>
          <w:lang w:eastAsia="zh-CN"/>
        </w:rPr>
        <w:t xml:space="preserve">roposal </w:t>
      </w:r>
      <w:r>
        <w:rPr>
          <w:rFonts w:eastAsiaTheme="minorEastAsia"/>
          <w:b/>
          <w:lang w:eastAsia="zh-CN"/>
        </w:rPr>
        <w:t>7</w:t>
      </w:r>
      <w:r w:rsidRPr="00CE3B29">
        <w:rPr>
          <w:rFonts w:eastAsiaTheme="minorEastAsia"/>
          <w:b/>
          <w:lang w:eastAsia="zh-CN"/>
        </w:rPr>
        <w:t xml:space="preserve">: </w:t>
      </w:r>
      <w:r>
        <w:rPr>
          <w:rFonts w:eastAsiaTheme="minorEastAsia"/>
          <w:b/>
          <w:lang w:eastAsia="zh-CN"/>
        </w:rPr>
        <w:t>For Data collection, one way for cross-WG coor</w:t>
      </w:r>
      <w:r w:rsidRPr="00AA2127">
        <w:rPr>
          <w:rFonts w:eastAsiaTheme="minorEastAsia"/>
          <w:b/>
          <w:lang w:eastAsia="zh-CN"/>
        </w:rPr>
        <w:t xml:space="preserve">dination is that RAN2 makes progress on identifying existing framework on data collection, RAN2 can send the analysis </w:t>
      </w:r>
      <w:r w:rsidR="003A6B8C">
        <w:rPr>
          <w:rFonts w:eastAsiaTheme="minorEastAsia"/>
          <w:b/>
          <w:lang w:eastAsia="zh-CN"/>
        </w:rPr>
        <w:t xml:space="preserve">to </w:t>
      </w:r>
      <w:r w:rsidRPr="00AA2127">
        <w:rPr>
          <w:rFonts w:eastAsiaTheme="minorEastAsia"/>
          <w:b/>
          <w:lang w:eastAsia="zh-CN"/>
        </w:rPr>
        <w:t>RAN1, and kindly ask feedback from RAN1.</w:t>
      </w:r>
    </w:p>
    <w:p w14:paraId="52D1EA90" w14:textId="5A208A26" w:rsidR="005E3CBA" w:rsidRDefault="005E3CBA" w:rsidP="00674F9E">
      <w:pPr>
        <w:spacing w:after="120"/>
        <w:ind w:rightChars="100" w:right="200"/>
        <w:jc w:val="both"/>
        <w:rPr>
          <w:rFonts w:eastAsiaTheme="minorEastAsia"/>
          <w:b/>
          <w:lang w:eastAsia="zh-CN"/>
        </w:rPr>
      </w:pPr>
    </w:p>
    <w:p w14:paraId="75A3EE8D" w14:textId="6A25FBA8" w:rsidR="005E3CBA" w:rsidRPr="0091433A" w:rsidRDefault="005E3CBA" w:rsidP="005E3CBA">
      <w:pPr>
        <w:spacing w:after="120"/>
        <w:ind w:rightChars="100" w:right="200"/>
        <w:jc w:val="both"/>
        <w:rPr>
          <w:rFonts w:eastAsiaTheme="minorEastAsia"/>
          <w:b/>
          <w:u w:val="single"/>
          <w:lang w:eastAsia="zh-CN"/>
        </w:rPr>
      </w:pPr>
      <w:r w:rsidRPr="0091433A">
        <w:rPr>
          <w:rFonts w:eastAsiaTheme="minorEastAsia" w:hint="eastAsia"/>
          <w:b/>
          <w:highlight w:val="green"/>
          <w:u w:val="single"/>
          <w:lang w:eastAsia="zh-CN"/>
        </w:rPr>
        <w:t>F</w:t>
      </w:r>
      <w:r w:rsidRPr="0091433A">
        <w:rPr>
          <w:rFonts w:eastAsiaTheme="minorEastAsia"/>
          <w:b/>
          <w:highlight w:val="green"/>
          <w:u w:val="single"/>
          <w:lang w:eastAsia="zh-CN"/>
        </w:rPr>
        <w:t xml:space="preserve">or </w:t>
      </w:r>
      <w:r>
        <w:rPr>
          <w:rFonts w:eastAsiaTheme="minorEastAsia"/>
          <w:b/>
          <w:highlight w:val="green"/>
          <w:u w:val="single"/>
          <w:lang w:eastAsia="zh-CN"/>
        </w:rPr>
        <w:t xml:space="preserve">AI/ML model </w:t>
      </w:r>
      <w:r w:rsidR="00BD2BEB">
        <w:rPr>
          <w:rFonts w:eastAsiaTheme="minorEastAsia"/>
          <w:b/>
          <w:highlight w:val="green"/>
          <w:u w:val="single"/>
          <w:lang w:eastAsia="zh-CN"/>
        </w:rPr>
        <w:t>monitoring</w:t>
      </w:r>
    </w:p>
    <w:p w14:paraId="301AB41E" w14:textId="77777777" w:rsidR="0049677F" w:rsidRPr="00197907" w:rsidRDefault="0049677F" w:rsidP="0049677F">
      <w:pPr>
        <w:rPr>
          <w:b/>
          <w:lang w:eastAsia="zh-CN"/>
        </w:rPr>
      </w:pPr>
      <w:r w:rsidRPr="00197907">
        <w:rPr>
          <w:rFonts w:hint="eastAsia"/>
          <w:b/>
          <w:lang w:eastAsia="zh-CN"/>
        </w:rPr>
        <w:t>P</w:t>
      </w:r>
      <w:r w:rsidRPr="00197907">
        <w:rPr>
          <w:b/>
          <w:lang w:eastAsia="zh-CN"/>
        </w:rPr>
        <w:t xml:space="preserve">roposal </w:t>
      </w:r>
      <w:r>
        <w:rPr>
          <w:b/>
          <w:lang w:eastAsia="zh-CN"/>
        </w:rPr>
        <w:t>8</w:t>
      </w:r>
      <w:r w:rsidRPr="00197907">
        <w:rPr>
          <w:b/>
          <w:lang w:eastAsia="zh-CN"/>
        </w:rPr>
        <w:t>: For</w:t>
      </w:r>
      <w:r>
        <w:rPr>
          <w:b/>
          <w:lang w:eastAsia="zh-CN"/>
        </w:rPr>
        <w:t xml:space="preserve"> </w:t>
      </w:r>
      <w:r w:rsidRPr="00197907">
        <w:rPr>
          <w:b/>
          <w:lang w:eastAsia="zh-CN"/>
        </w:rPr>
        <w:t xml:space="preserve">model monitoring, RAN2 to </w:t>
      </w:r>
      <w:r>
        <w:rPr>
          <w:b/>
          <w:lang w:eastAsia="zh-CN"/>
        </w:rPr>
        <w:t xml:space="preserve">study </w:t>
      </w:r>
      <w:r w:rsidRPr="00197907">
        <w:rPr>
          <w:b/>
          <w:lang w:eastAsia="zh-CN"/>
        </w:rPr>
        <w:t>Case 1/2/3</w:t>
      </w:r>
      <w:r>
        <w:rPr>
          <w:b/>
          <w:lang w:eastAsia="zh-CN"/>
        </w:rPr>
        <w:t>:</w:t>
      </w:r>
    </w:p>
    <w:p w14:paraId="0B7CB553" w14:textId="77777777" w:rsidR="0049677F" w:rsidRPr="00197907" w:rsidRDefault="0049677F" w:rsidP="00317D9F">
      <w:pPr>
        <w:pStyle w:val="aff1"/>
        <w:numPr>
          <w:ilvl w:val="0"/>
          <w:numId w:val="13"/>
        </w:numPr>
        <w:ind w:firstLineChars="0"/>
        <w:rPr>
          <w:b/>
          <w:lang w:eastAsia="zh-CN"/>
        </w:rPr>
      </w:pPr>
      <w:r w:rsidRPr="00197907">
        <w:rPr>
          <w:b/>
          <w:lang w:eastAsia="zh-CN"/>
        </w:rPr>
        <w:t>Case1. UE-side Monitoring for AI/ML Model</w:t>
      </w:r>
    </w:p>
    <w:p w14:paraId="4A44DD23" w14:textId="77777777" w:rsidR="0049677F" w:rsidRPr="00197907" w:rsidRDefault="0049677F" w:rsidP="00317D9F">
      <w:pPr>
        <w:pStyle w:val="aff1"/>
        <w:numPr>
          <w:ilvl w:val="0"/>
          <w:numId w:val="13"/>
        </w:numPr>
        <w:ind w:firstLineChars="0"/>
        <w:rPr>
          <w:b/>
          <w:lang w:eastAsia="zh-CN"/>
        </w:rPr>
      </w:pPr>
      <w:r w:rsidRPr="00197907">
        <w:rPr>
          <w:b/>
          <w:lang w:eastAsia="zh-CN"/>
        </w:rPr>
        <w:t>Case2. NW-side Monitoring for AI/ML Model</w:t>
      </w:r>
    </w:p>
    <w:p w14:paraId="4EE45318" w14:textId="77777777" w:rsidR="0049677F" w:rsidRDefault="0049677F" w:rsidP="00317D9F">
      <w:pPr>
        <w:pStyle w:val="aff1"/>
        <w:numPr>
          <w:ilvl w:val="0"/>
          <w:numId w:val="13"/>
        </w:numPr>
        <w:ind w:firstLineChars="0"/>
        <w:rPr>
          <w:b/>
          <w:lang w:eastAsia="zh-CN"/>
        </w:rPr>
      </w:pPr>
      <w:r w:rsidRPr="00197907">
        <w:rPr>
          <w:b/>
          <w:lang w:eastAsia="zh-CN"/>
        </w:rPr>
        <w:t>Case3. Hybrid Monitoring for AI/ML Model</w:t>
      </w:r>
    </w:p>
    <w:p w14:paraId="7E537CA7" w14:textId="63E1FD84" w:rsidR="005E3CBA" w:rsidRDefault="005E3CBA" w:rsidP="00674F9E">
      <w:pPr>
        <w:spacing w:after="120"/>
        <w:ind w:rightChars="100" w:right="200"/>
        <w:jc w:val="both"/>
        <w:rPr>
          <w:rFonts w:eastAsiaTheme="minorEastAsia"/>
          <w:b/>
          <w:lang w:eastAsia="zh-CN"/>
        </w:rPr>
      </w:pPr>
    </w:p>
    <w:p w14:paraId="5546DDDD" w14:textId="0ED32A5E" w:rsidR="005E3CBA" w:rsidRPr="0091433A" w:rsidRDefault="005E3CBA" w:rsidP="005E3CBA">
      <w:pPr>
        <w:spacing w:after="120"/>
        <w:ind w:rightChars="100" w:right="200"/>
        <w:jc w:val="both"/>
        <w:rPr>
          <w:rFonts w:eastAsiaTheme="minorEastAsia"/>
          <w:b/>
          <w:u w:val="single"/>
          <w:lang w:eastAsia="zh-CN"/>
        </w:rPr>
      </w:pPr>
      <w:r w:rsidRPr="0091433A">
        <w:rPr>
          <w:rFonts w:eastAsiaTheme="minorEastAsia" w:hint="eastAsia"/>
          <w:b/>
          <w:highlight w:val="green"/>
          <w:u w:val="single"/>
          <w:lang w:eastAsia="zh-CN"/>
        </w:rPr>
        <w:t>F</w:t>
      </w:r>
      <w:r w:rsidRPr="0091433A">
        <w:rPr>
          <w:rFonts w:eastAsiaTheme="minorEastAsia"/>
          <w:b/>
          <w:highlight w:val="green"/>
          <w:u w:val="single"/>
          <w:lang w:eastAsia="zh-CN"/>
        </w:rPr>
        <w:t xml:space="preserve">or </w:t>
      </w:r>
      <w:r w:rsidR="000E205B">
        <w:rPr>
          <w:rFonts w:eastAsiaTheme="minorEastAsia"/>
          <w:b/>
          <w:highlight w:val="green"/>
          <w:u w:val="single"/>
          <w:lang w:eastAsia="zh-CN"/>
        </w:rPr>
        <w:t>model/functionality identification</w:t>
      </w:r>
    </w:p>
    <w:p w14:paraId="605B9C3D" w14:textId="77777777" w:rsidR="0049677F" w:rsidRDefault="0049677F" w:rsidP="0049677F">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roposal 9: For model operations, the model ID may be part of configurations for transmission of model information or indications, in order for NW/UE to identify one or more model(s).</w:t>
      </w:r>
    </w:p>
    <w:p w14:paraId="3585B76A" w14:textId="045212F7" w:rsidR="0049677F" w:rsidRPr="00341EAE" w:rsidRDefault="0049677F" w:rsidP="0049677F">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roposal 10: In order for using model ID for model operations, model ID may need to be included in the registration</w:t>
      </w:r>
      <w:r w:rsidR="007E27F4">
        <w:rPr>
          <w:rFonts w:eastAsiaTheme="minorEastAsia"/>
          <w:b/>
          <w:lang w:eastAsia="zh-CN"/>
        </w:rPr>
        <w:t>/UE capability reporting</w:t>
      </w:r>
      <w:r>
        <w:rPr>
          <w:rFonts w:eastAsiaTheme="minorEastAsia"/>
          <w:b/>
          <w:lang w:eastAsia="zh-CN"/>
        </w:rPr>
        <w:t xml:space="preserve"> procedure.</w:t>
      </w:r>
    </w:p>
    <w:p w14:paraId="6FC78BB0" w14:textId="09D796FB" w:rsidR="005E3CBA" w:rsidRDefault="005E3CBA" w:rsidP="00674F9E">
      <w:pPr>
        <w:spacing w:after="120"/>
        <w:ind w:rightChars="100" w:right="200"/>
        <w:jc w:val="both"/>
        <w:rPr>
          <w:rFonts w:eastAsiaTheme="minorEastAsia"/>
          <w:b/>
          <w:lang w:eastAsia="zh-CN"/>
        </w:rPr>
      </w:pPr>
    </w:p>
    <w:p w14:paraId="43FC47CC" w14:textId="77777777" w:rsidR="009B1255" w:rsidRDefault="009B1255" w:rsidP="009B1255">
      <w:pPr>
        <w:spacing w:after="120"/>
        <w:ind w:rightChars="100" w:right="200"/>
        <w:jc w:val="both"/>
        <w:rPr>
          <w:rFonts w:eastAsia="等线"/>
          <w:b/>
          <w:lang w:eastAsia="zh-CN"/>
        </w:rPr>
      </w:pPr>
      <w:r w:rsidRPr="00341EAE">
        <w:rPr>
          <w:rFonts w:eastAsiaTheme="minorEastAsia" w:hint="eastAsia"/>
          <w:b/>
          <w:lang w:eastAsia="zh-CN"/>
        </w:rPr>
        <w:t>O</w:t>
      </w:r>
      <w:r w:rsidRPr="00341EAE">
        <w:rPr>
          <w:rFonts w:eastAsiaTheme="minorEastAsia"/>
          <w:b/>
          <w:lang w:eastAsia="zh-CN"/>
        </w:rPr>
        <w:t xml:space="preserve">bservation </w:t>
      </w:r>
      <w:r>
        <w:rPr>
          <w:rFonts w:eastAsiaTheme="minorEastAsia"/>
          <w:b/>
          <w:lang w:eastAsia="zh-CN"/>
        </w:rPr>
        <w:t>9</w:t>
      </w:r>
      <w:r w:rsidRPr="00341EAE">
        <w:rPr>
          <w:rFonts w:eastAsiaTheme="minorEastAsia"/>
          <w:b/>
          <w:lang w:eastAsia="zh-CN"/>
        </w:rPr>
        <w:t xml:space="preserve">: RAN2 to adopt functionality for LCM procedures and consider the potential confusion in the case </w:t>
      </w:r>
      <w:r w:rsidRPr="00341EAE">
        <w:rPr>
          <w:rFonts w:eastAsia="等线"/>
          <w:b/>
          <w:lang w:eastAsia="zh-CN"/>
        </w:rPr>
        <w:t>multiple AI models are correspondence to one functionality.</w:t>
      </w:r>
    </w:p>
    <w:p w14:paraId="7A6C0BBC" w14:textId="1E0B37A4" w:rsidR="005E3CBA" w:rsidRDefault="005E3CBA" w:rsidP="00674F9E">
      <w:pPr>
        <w:spacing w:after="120"/>
        <w:ind w:rightChars="100" w:right="200"/>
        <w:jc w:val="both"/>
        <w:rPr>
          <w:rFonts w:eastAsiaTheme="minorEastAsia"/>
          <w:b/>
          <w:lang w:eastAsia="zh-CN"/>
        </w:rPr>
      </w:pPr>
    </w:p>
    <w:p w14:paraId="68C91688" w14:textId="0803D078" w:rsidR="005E3CBA" w:rsidRPr="0091433A" w:rsidRDefault="005E3CBA" w:rsidP="005E3CBA">
      <w:pPr>
        <w:spacing w:after="120"/>
        <w:ind w:rightChars="100" w:right="200"/>
        <w:jc w:val="both"/>
        <w:rPr>
          <w:rFonts w:eastAsiaTheme="minorEastAsia"/>
          <w:b/>
          <w:u w:val="single"/>
          <w:lang w:eastAsia="zh-CN"/>
        </w:rPr>
      </w:pPr>
      <w:r w:rsidRPr="0091433A">
        <w:rPr>
          <w:rFonts w:eastAsiaTheme="minorEastAsia" w:hint="eastAsia"/>
          <w:b/>
          <w:highlight w:val="green"/>
          <w:u w:val="single"/>
          <w:lang w:eastAsia="zh-CN"/>
        </w:rPr>
        <w:t>F</w:t>
      </w:r>
      <w:r w:rsidRPr="0091433A">
        <w:rPr>
          <w:rFonts w:eastAsiaTheme="minorEastAsia"/>
          <w:b/>
          <w:highlight w:val="green"/>
          <w:u w:val="single"/>
          <w:lang w:eastAsia="zh-CN"/>
        </w:rPr>
        <w:t xml:space="preserve">or </w:t>
      </w:r>
      <w:r w:rsidR="000E205B">
        <w:rPr>
          <w:rFonts w:eastAsiaTheme="minorEastAsia"/>
          <w:b/>
          <w:highlight w:val="green"/>
          <w:u w:val="single"/>
          <w:lang w:eastAsia="zh-CN"/>
        </w:rPr>
        <w:t>UE capability</w:t>
      </w:r>
    </w:p>
    <w:p w14:paraId="67AC7002" w14:textId="77777777" w:rsidR="006307CF" w:rsidRDefault="006307CF" w:rsidP="006307CF">
      <w:pPr>
        <w:spacing w:after="120"/>
        <w:ind w:rightChars="100" w:right="200"/>
        <w:jc w:val="both"/>
        <w:rPr>
          <w:rFonts w:eastAsiaTheme="minorEastAsia"/>
          <w:b/>
          <w:lang w:eastAsia="zh-CN"/>
        </w:rPr>
      </w:pPr>
      <w:r w:rsidRPr="00A3549D">
        <w:rPr>
          <w:rFonts w:eastAsiaTheme="minorEastAsia" w:hint="eastAsia"/>
          <w:b/>
          <w:lang w:eastAsia="zh-CN"/>
        </w:rPr>
        <w:t>P</w:t>
      </w:r>
      <w:r w:rsidRPr="00A3549D">
        <w:rPr>
          <w:rFonts w:eastAsiaTheme="minorEastAsia"/>
          <w:b/>
          <w:lang w:eastAsia="zh-CN"/>
        </w:rPr>
        <w:t xml:space="preserve">roposal 11: </w:t>
      </w:r>
      <w:r>
        <w:rPr>
          <w:rFonts w:eastAsiaTheme="minorEastAsia"/>
          <w:b/>
          <w:lang w:eastAsia="zh-CN"/>
        </w:rPr>
        <w:t>UE capability for AI/ML methods can be discussed:</w:t>
      </w:r>
    </w:p>
    <w:p w14:paraId="5D51FAD4" w14:textId="77777777" w:rsidR="006307CF" w:rsidRDefault="006307CF" w:rsidP="006307CF">
      <w:pPr>
        <w:pStyle w:val="aff1"/>
        <w:numPr>
          <w:ilvl w:val="0"/>
          <w:numId w:val="14"/>
        </w:numPr>
        <w:spacing w:after="120"/>
        <w:ind w:rightChars="100" w:right="200" w:firstLineChars="0"/>
        <w:jc w:val="both"/>
        <w:rPr>
          <w:rFonts w:eastAsiaTheme="minorEastAsia"/>
          <w:b/>
          <w:lang w:eastAsia="zh-CN"/>
        </w:rPr>
      </w:pPr>
      <w:r>
        <w:rPr>
          <w:rFonts w:eastAsiaTheme="minorEastAsia"/>
          <w:b/>
          <w:lang w:eastAsia="zh-CN"/>
        </w:rPr>
        <w:t>Per (sub) use case, e.g. CSI, BM, Positioning</w:t>
      </w:r>
    </w:p>
    <w:p w14:paraId="2D108BC1" w14:textId="77777777" w:rsidR="006307CF" w:rsidRPr="00A3549D" w:rsidRDefault="006307CF" w:rsidP="006307CF">
      <w:pPr>
        <w:pStyle w:val="aff1"/>
        <w:numPr>
          <w:ilvl w:val="0"/>
          <w:numId w:val="14"/>
        </w:numPr>
        <w:spacing w:after="120"/>
        <w:ind w:rightChars="100" w:right="200" w:firstLineChars="0"/>
        <w:jc w:val="both"/>
        <w:rPr>
          <w:rFonts w:eastAsiaTheme="minorEastAsia"/>
          <w:b/>
          <w:lang w:eastAsia="zh-CN"/>
        </w:rPr>
      </w:pPr>
      <w:r>
        <w:rPr>
          <w:rFonts w:eastAsiaTheme="minorEastAsia" w:hint="eastAsia"/>
          <w:b/>
          <w:lang w:eastAsia="zh-CN"/>
        </w:rPr>
        <w:t>P</w:t>
      </w:r>
      <w:r>
        <w:rPr>
          <w:rFonts w:eastAsiaTheme="minorEastAsia"/>
          <w:b/>
          <w:lang w:eastAsia="zh-CN"/>
        </w:rPr>
        <w:t>er LCM aspect, e.g. dataset delivery/data collection, training, inference, monitoring, model switching, model update, and etc</w:t>
      </w:r>
    </w:p>
    <w:p w14:paraId="7A325691" w14:textId="77777777" w:rsidR="006307CF" w:rsidRPr="006307CF" w:rsidRDefault="006307CF" w:rsidP="006307CF">
      <w:pPr>
        <w:spacing w:after="120"/>
        <w:ind w:rightChars="100" w:right="200"/>
        <w:jc w:val="both"/>
        <w:rPr>
          <w:rFonts w:eastAsiaTheme="minorEastAsia"/>
          <w:b/>
          <w:lang w:eastAsia="zh-CN"/>
        </w:rPr>
      </w:pPr>
      <w:r w:rsidRPr="006307CF">
        <w:rPr>
          <w:rFonts w:eastAsiaTheme="minorEastAsia"/>
          <w:b/>
          <w:lang w:eastAsia="zh-CN"/>
        </w:rPr>
        <w:t>Proposal 12: UE capability reporting may correspond to model transfer/delivery solutions, e.g. the order between UE capability reporting and model transfer/delivery solutions, what other information is needed if model ID can be included in AI/ML UE capability reporting.</w:t>
      </w:r>
    </w:p>
    <w:p w14:paraId="1C52A2CC" w14:textId="4123DFC5" w:rsidR="006307CF" w:rsidRPr="00F404FF" w:rsidRDefault="006307CF" w:rsidP="006307CF">
      <w:pPr>
        <w:spacing w:after="120"/>
        <w:ind w:rightChars="100" w:right="200"/>
        <w:jc w:val="both"/>
        <w:rPr>
          <w:rFonts w:eastAsiaTheme="minorEastAsia"/>
          <w:b/>
          <w:lang w:eastAsia="zh-CN"/>
        </w:rPr>
      </w:pPr>
      <w:r w:rsidRPr="00181552">
        <w:rPr>
          <w:rFonts w:eastAsiaTheme="minorEastAsia"/>
          <w:b/>
          <w:lang w:eastAsia="zh-CN"/>
        </w:rPr>
        <w:t xml:space="preserve">Proposal 13: </w:t>
      </w:r>
      <w:r>
        <w:rPr>
          <w:rFonts w:eastAsiaTheme="minorEastAsia"/>
          <w:b/>
          <w:lang w:eastAsia="zh-CN"/>
        </w:rPr>
        <w:t xml:space="preserve">For UE </w:t>
      </w:r>
      <w:r w:rsidR="00BA2ABF">
        <w:rPr>
          <w:rFonts w:eastAsiaTheme="minorEastAsia"/>
          <w:b/>
          <w:lang w:eastAsia="zh-CN"/>
        </w:rPr>
        <w:t>capability</w:t>
      </w:r>
      <w:r>
        <w:rPr>
          <w:rFonts w:eastAsiaTheme="minorEastAsia"/>
          <w:b/>
          <w:lang w:eastAsia="zh-CN"/>
        </w:rPr>
        <w:t xml:space="preserve"> for AI/ML methods, agree to use </w:t>
      </w:r>
      <w:r w:rsidRPr="000C7987">
        <w:rPr>
          <w:rFonts w:eastAsiaTheme="minorEastAsia"/>
          <w:b/>
          <w:lang w:eastAsia="zh-CN"/>
        </w:rPr>
        <w:t xml:space="preserve">the UE capability </w:t>
      </w:r>
      <w:r>
        <w:rPr>
          <w:rFonts w:eastAsiaTheme="minorEastAsia"/>
          <w:b/>
          <w:lang w:eastAsia="zh-CN"/>
        </w:rPr>
        <w:t>mechanisms/</w:t>
      </w:r>
      <w:r w:rsidRPr="000C7987">
        <w:rPr>
          <w:rFonts w:eastAsiaTheme="minorEastAsia"/>
          <w:b/>
          <w:lang w:eastAsia="zh-CN"/>
        </w:rPr>
        <w:t>framework</w:t>
      </w:r>
      <w:r>
        <w:rPr>
          <w:rFonts w:eastAsiaTheme="minorEastAsia"/>
          <w:b/>
          <w:lang w:eastAsia="zh-CN"/>
        </w:rPr>
        <w:t>s</w:t>
      </w:r>
      <w:r w:rsidRPr="000C7987">
        <w:rPr>
          <w:rFonts w:eastAsiaTheme="minorEastAsia"/>
          <w:b/>
          <w:lang w:eastAsia="zh-CN"/>
        </w:rPr>
        <w:t xml:space="preserve"> as defined in 38.331 and 38.306 as a starting point</w:t>
      </w:r>
      <w:r>
        <w:rPr>
          <w:rFonts w:eastAsiaTheme="minorEastAsia"/>
          <w:b/>
          <w:lang w:eastAsia="zh-CN"/>
        </w:rPr>
        <w:t xml:space="preserve">. RAN2 can check the gaps between the requirements and existing </w:t>
      </w:r>
      <w:r w:rsidRPr="00862E0E">
        <w:rPr>
          <w:rFonts w:eastAsiaTheme="minorEastAsia"/>
          <w:b/>
          <w:lang w:eastAsia="zh-CN"/>
        </w:rPr>
        <w:t>mechanisms/frameworks for UE capability</w:t>
      </w:r>
      <w:r>
        <w:rPr>
          <w:rFonts w:eastAsiaTheme="minorEastAsia"/>
          <w:b/>
          <w:lang w:eastAsia="zh-CN"/>
        </w:rPr>
        <w:t>.</w:t>
      </w:r>
    </w:p>
    <w:p w14:paraId="4FDC47D1" w14:textId="1692D81E" w:rsidR="00EB5999" w:rsidRDefault="006307CF" w:rsidP="00674F9E">
      <w:pPr>
        <w:spacing w:after="120"/>
        <w:ind w:rightChars="100" w:right="200"/>
        <w:jc w:val="both"/>
        <w:rPr>
          <w:rFonts w:eastAsiaTheme="minorEastAsia"/>
          <w:b/>
          <w:lang w:eastAsia="zh-CN"/>
        </w:rPr>
      </w:pPr>
      <w:r w:rsidRPr="00DA06C6">
        <w:rPr>
          <w:rFonts w:eastAsiaTheme="minorEastAsia" w:hint="eastAsia"/>
          <w:b/>
          <w:lang w:eastAsia="zh-CN"/>
        </w:rPr>
        <w:t>P</w:t>
      </w:r>
      <w:r w:rsidRPr="00DA06C6">
        <w:rPr>
          <w:rFonts w:eastAsiaTheme="minorEastAsia"/>
          <w:b/>
          <w:lang w:eastAsia="zh-CN"/>
        </w:rPr>
        <w:t xml:space="preserve">roposal </w:t>
      </w:r>
      <w:r>
        <w:rPr>
          <w:rFonts w:eastAsiaTheme="minorEastAsia"/>
          <w:b/>
          <w:lang w:eastAsia="zh-CN"/>
        </w:rPr>
        <w:t>14</w:t>
      </w:r>
      <w:r w:rsidRPr="00DA06C6">
        <w:rPr>
          <w:rFonts w:eastAsiaTheme="minorEastAsia"/>
          <w:b/>
          <w:lang w:eastAsia="zh-CN"/>
        </w:rPr>
        <w:t xml:space="preserve">: </w:t>
      </w:r>
      <w:r>
        <w:rPr>
          <w:rFonts w:eastAsiaTheme="minorEastAsia"/>
          <w:b/>
          <w:lang w:eastAsia="zh-CN"/>
        </w:rPr>
        <w:t>RAN1 agreed common KPIs can be considered as inputs for the RAN2 study</w:t>
      </w:r>
      <w:r w:rsidRPr="00DA06C6">
        <w:rPr>
          <w:rFonts w:eastAsiaTheme="minorEastAsia"/>
          <w:b/>
          <w:lang w:eastAsia="zh-CN"/>
        </w:rPr>
        <w:t>.</w:t>
      </w:r>
    </w:p>
    <w:p w14:paraId="6109451C" w14:textId="748BB233" w:rsidR="001B4708" w:rsidRPr="00E50CE5" w:rsidRDefault="001B4708" w:rsidP="00503E6D">
      <w:pPr>
        <w:spacing w:after="120"/>
        <w:ind w:rightChars="100" w:right="200"/>
        <w:jc w:val="both"/>
        <w:rPr>
          <w:rFonts w:eastAsiaTheme="minorEastAsia"/>
          <w:lang w:eastAsia="zh-CN"/>
        </w:rPr>
      </w:pPr>
    </w:p>
    <w:p w14:paraId="7D377C58" w14:textId="09699FA2" w:rsidR="00BB7889" w:rsidRPr="004C6910" w:rsidRDefault="00BB7889" w:rsidP="00C23B88">
      <w:pPr>
        <w:pStyle w:val="1"/>
        <w:rPr>
          <w:rFonts w:ascii="Times New Roman" w:hAnsi="Times New Roman"/>
          <w:lang w:eastAsia="zh-CN"/>
        </w:rPr>
      </w:pPr>
      <w:r w:rsidRPr="004C6910">
        <w:rPr>
          <w:rFonts w:ascii="Times New Roman" w:hAnsi="Times New Roman"/>
        </w:rPr>
        <w:t>References</w:t>
      </w:r>
    </w:p>
    <w:p w14:paraId="5B99CC6B" w14:textId="7E62EBC1" w:rsidR="00834649" w:rsidRPr="00834649" w:rsidRDefault="00834649" w:rsidP="00CB10BA">
      <w:pPr>
        <w:pStyle w:val="aff1"/>
        <w:numPr>
          <w:ilvl w:val="0"/>
          <w:numId w:val="4"/>
        </w:numPr>
        <w:ind w:firstLineChars="0"/>
        <w:rPr>
          <w:rFonts w:eastAsia="等线"/>
          <w:iCs/>
          <w:lang w:eastAsia="zh-CN"/>
        </w:rPr>
      </w:pPr>
      <w:r w:rsidRPr="00834649">
        <w:rPr>
          <w:rFonts w:eastAsia="等线"/>
          <w:iCs/>
          <w:lang w:eastAsia="zh-CN"/>
        </w:rPr>
        <w:t>RP-223127</w:t>
      </w:r>
      <w:r w:rsidR="00C154BB">
        <w:rPr>
          <w:rFonts w:eastAsia="等线"/>
          <w:iCs/>
          <w:lang w:eastAsia="zh-CN"/>
        </w:rPr>
        <w:t xml:space="preserve">, </w:t>
      </w:r>
      <w:r w:rsidRPr="00834649">
        <w:rPr>
          <w:rFonts w:eastAsia="等线"/>
          <w:iCs/>
          <w:lang w:eastAsia="zh-CN"/>
        </w:rPr>
        <w:t>Status report for SI Study on AI/ML for NR air interface</w:t>
      </w:r>
    </w:p>
    <w:p w14:paraId="3CC0BCCC" w14:textId="1F8C3AA7" w:rsidR="007E051E" w:rsidRPr="007E051E" w:rsidRDefault="004515B1" w:rsidP="007E051E">
      <w:pPr>
        <w:pStyle w:val="aff1"/>
        <w:numPr>
          <w:ilvl w:val="0"/>
          <w:numId w:val="4"/>
        </w:numPr>
        <w:ind w:firstLineChars="0"/>
        <w:rPr>
          <w:rFonts w:eastAsia="等线"/>
          <w:iCs/>
          <w:lang w:eastAsia="zh-CN"/>
        </w:rPr>
      </w:pPr>
      <w:r>
        <w:rPr>
          <w:rFonts w:eastAsia="等线"/>
          <w:iCs/>
          <w:lang w:eastAsia="zh-CN"/>
        </w:rPr>
        <w:t xml:space="preserve">The latest report of </w:t>
      </w:r>
      <w:r w:rsidR="007E051E" w:rsidRPr="007E051E">
        <w:rPr>
          <w:rFonts w:eastAsia="等线"/>
          <w:iCs/>
          <w:lang w:eastAsia="zh-CN"/>
        </w:rPr>
        <w:t>[Post120][053][AIML18] model transfer delivery (Huawei)</w:t>
      </w:r>
    </w:p>
    <w:p w14:paraId="00BA0392" w14:textId="1E4C5E52" w:rsidR="007E051E" w:rsidRPr="0080536A" w:rsidRDefault="004515B1" w:rsidP="0080536A">
      <w:pPr>
        <w:pStyle w:val="aff1"/>
        <w:numPr>
          <w:ilvl w:val="0"/>
          <w:numId w:val="4"/>
        </w:numPr>
        <w:ind w:firstLineChars="0"/>
        <w:rPr>
          <w:rFonts w:eastAsia="等线"/>
          <w:iCs/>
          <w:lang w:eastAsia="zh-CN"/>
        </w:rPr>
      </w:pPr>
      <w:r>
        <w:rPr>
          <w:rFonts w:eastAsia="等线"/>
          <w:iCs/>
          <w:lang w:eastAsia="zh-CN"/>
        </w:rPr>
        <w:t xml:space="preserve">The latest report of </w:t>
      </w:r>
      <w:r w:rsidR="007E051E" w:rsidRPr="007E051E">
        <w:rPr>
          <w:rFonts w:eastAsia="等线"/>
          <w:iCs/>
          <w:lang w:eastAsia="zh-CN"/>
        </w:rPr>
        <w:t>[Post120][054][AIML18] Data collection(Ericsson / vivo)</w:t>
      </w:r>
    </w:p>
    <w:p w14:paraId="022E4908" w14:textId="0DF80BAA" w:rsidR="00320C55" w:rsidRDefault="00320C55" w:rsidP="00320C55">
      <w:pPr>
        <w:overflowPunct/>
        <w:autoSpaceDE/>
        <w:autoSpaceDN/>
        <w:adjustRightInd/>
        <w:textAlignment w:val="auto"/>
        <w:rPr>
          <w:rFonts w:eastAsia="MS Mincho"/>
          <w:lang w:eastAsia="ja-JP"/>
        </w:rPr>
      </w:pPr>
    </w:p>
    <w:p w14:paraId="06BAD8B8" w14:textId="77777777" w:rsidR="00F1659C" w:rsidRDefault="00F1659C" w:rsidP="00317D9F">
      <w:pPr>
        <w:pStyle w:val="1"/>
        <w:keepLines w:val="0"/>
        <w:numPr>
          <w:ilvl w:val="0"/>
          <w:numId w:val="15"/>
        </w:numPr>
        <w:pBdr>
          <w:top w:val="none" w:sz="0" w:space="0" w:color="auto"/>
        </w:pBdr>
        <w:overflowPunct/>
        <w:autoSpaceDE/>
        <w:autoSpaceDN/>
        <w:adjustRightInd/>
        <w:spacing w:after="240"/>
        <w:jc w:val="both"/>
        <w:textAlignment w:val="auto"/>
        <w:rPr>
          <w:rFonts w:ascii="Times New Roman" w:hAnsi="Times New Roman"/>
          <w:lang w:eastAsia="zh-CN"/>
        </w:rPr>
      </w:pPr>
      <w:r>
        <w:rPr>
          <w:rFonts w:ascii="Times New Roman" w:hAnsi="Times New Roman"/>
        </w:rPr>
        <w:t>Annex</w:t>
      </w:r>
    </w:p>
    <w:p w14:paraId="27882397" w14:textId="426CC19E" w:rsidR="00F1659C" w:rsidRPr="00F1659C" w:rsidRDefault="00F1659C" w:rsidP="00317D9F">
      <w:pPr>
        <w:pStyle w:val="2"/>
        <w:keepNext/>
        <w:numPr>
          <w:ilvl w:val="1"/>
          <w:numId w:val="15"/>
        </w:numPr>
        <w:spacing w:before="240" w:beforeAutospacing="0" w:afterLines="0" w:after="240"/>
        <w:jc w:val="both"/>
        <w:rPr>
          <w:rFonts w:eastAsiaTheme="minorEastAsia"/>
        </w:rPr>
      </w:pPr>
      <w:r w:rsidRPr="00F1659C">
        <w:rPr>
          <w:rFonts w:eastAsiaTheme="minorEastAsia"/>
        </w:rPr>
        <w:t>RAN2#119bis-e</w:t>
      </w:r>
    </w:p>
    <w:p w14:paraId="2CCA1F7D" w14:textId="77777777" w:rsidR="00F1659C" w:rsidRDefault="00F1659C" w:rsidP="00F1659C">
      <w:pPr>
        <w:pStyle w:val="Doc-text2"/>
      </w:pPr>
      <w:bookmarkStart w:id="14" w:name="_Hlk120891857"/>
      <w:r>
        <w:t xml:space="preserve">Some initial Assumptions on the work: </w:t>
      </w:r>
    </w:p>
    <w:p w14:paraId="6126CAC3" w14:textId="77777777" w:rsidR="00F1659C" w:rsidRDefault="00F1659C" w:rsidP="00F1659C">
      <w:pPr>
        <w:pStyle w:val="Doc-text2"/>
        <w:ind w:firstLine="400"/>
      </w:pPr>
      <w:r>
        <w:lastRenderedPageBreak/>
        <w:t>-</w:t>
      </w:r>
      <w:r>
        <w:tab/>
        <w:t>Assume that RAN2’s work can be somewhat split: A) use-case-centric configuration, signalling and control procedures, B) management of data and AI/ML models (where part of discussion may overlap between use cases).</w:t>
      </w:r>
    </w:p>
    <w:p w14:paraId="283D7834" w14:textId="77777777" w:rsidR="00F1659C" w:rsidRDefault="00F1659C" w:rsidP="00F1659C">
      <w:pPr>
        <w:pStyle w:val="Doc-text2"/>
        <w:ind w:firstLine="400"/>
      </w:pPr>
      <w:r>
        <w:t>-</w:t>
      </w:r>
      <w:r>
        <w:tab/>
        <w:t xml:space="preserve">Assume that e.g. for the management of data and AI/ML models, RAN2 could start by focusing on data collection, model transfer, model update, model monitoring and model selection/(de)activation/switching/fallback (to the extent needed), whether UE capabilities has a role in this. </w:t>
      </w:r>
    </w:p>
    <w:p w14:paraId="593922CE" w14:textId="77777777" w:rsidR="00F1659C" w:rsidRDefault="00F1659C" w:rsidP="00F1659C">
      <w:pPr>
        <w:pStyle w:val="Doc-text2"/>
        <w:ind w:firstLine="400"/>
      </w:pPr>
      <w:r>
        <w:t>-</w:t>
      </w:r>
      <w:r>
        <w:tab/>
        <w:t>Chair assumes that we will input on various aspects when the time is right, and e.g. postpone things that obviously need R1 decisions, but there could be some rare exception.</w:t>
      </w:r>
      <w:bookmarkEnd w:id="14"/>
      <w:r>
        <w:t xml:space="preserve"> </w:t>
      </w:r>
    </w:p>
    <w:p w14:paraId="7FF91059" w14:textId="77777777" w:rsidR="00F1659C" w:rsidRDefault="00F1659C" w:rsidP="00F1659C">
      <w:pPr>
        <w:pStyle w:val="Doc-text2"/>
        <w:ind w:firstLine="400"/>
      </w:pPr>
    </w:p>
    <w:p w14:paraId="10F52C88" w14:textId="77777777" w:rsidR="00F1659C" w:rsidRDefault="00F1659C" w:rsidP="00F1659C">
      <w:pPr>
        <w:pStyle w:val="Agreement"/>
        <w:tabs>
          <w:tab w:val="clear" w:pos="9990"/>
        </w:tabs>
        <w:overflowPunct/>
        <w:autoSpaceDE/>
        <w:autoSpaceDN/>
        <w:adjustRightInd/>
        <w:ind w:left="1619" w:hanging="360"/>
        <w:textAlignment w:val="auto"/>
      </w:pPr>
      <w:r>
        <w:t>Assume that R2 will reuse terminology defined by R1 to the extent possible/reasonable</w:t>
      </w:r>
    </w:p>
    <w:p w14:paraId="28BA1D2C" w14:textId="77777777" w:rsidR="00F1659C" w:rsidRDefault="00F1659C" w:rsidP="00F1659C">
      <w:pPr>
        <w:pStyle w:val="Agreement"/>
        <w:tabs>
          <w:tab w:val="clear" w:pos="9990"/>
        </w:tabs>
        <w:overflowPunct/>
        <w:autoSpaceDE/>
        <w:autoSpaceDN/>
        <w:adjustRightInd/>
        <w:ind w:left="1619" w:hanging="360"/>
        <w:textAlignment w:val="auto"/>
      </w:pPr>
      <w:r>
        <w:t>Observation: the collaboration levels definitions doesn’t really clarify what is required, more work is needed</w:t>
      </w:r>
    </w:p>
    <w:p w14:paraId="06FDEA91" w14:textId="77777777" w:rsidR="00F1659C" w:rsidRDefault="00F1659C" w:rsidP="00F1659C">
      <w:pPr>
        <w:pStyle w:val="Agreement"/>
        <w:tabs>
          <w:tab w:val="clear" w:pos="9990"/>
        </w:tabs>
        <w:overflowPunct/>
        <w:autoSpaceDE/>
        <w:autoSpaceDN/>
        <w:adjustRightInd/>
        <w:ind w:left="1619" w:hanging="360"/>
        <w:textAlignment w:val="auto"/>
        <w:rPr>
          <w:lang w:eastAsia="zh-CN"/>
        </w:rPr>
      </w:pPr>
      <w:r>
        <w:rPr>
          <w:lang w:eastAsia="zh-CN"/>
        </w:rPr>
        <w:t>R2 assumes that f</w:t>
      </w:r>
      <w:r w:rsidRPr="00814A4C">
        <w:rPr>
          <w:lang w:eastAsia="zh-CN"/>
        </w:rPr>
        <w:t xml:space="preserve">or the existing (under discussion) AI/ML use cases, proprietary models </w:t>
      </w:r>
      <w:r>
        <w:rPr>
          <w:lang w:eastAsia="zh-CN"/>
        </w:rPr>
        <w:t>may</w:t>
      </w:r>
      <w:r w:rsidRPr="00814A4C">
        <w:rPr>
          <w:lang w:eastAsia="zh-CN"/>
        </w:rPr>
        <w:t xml:space="preserve"> be </w:t>
      </w:r>
      <w:r>
        <w:rPr>
          <w:lang w:eastAsia="zh-CN"/>
        </w:rPr>
        <w:t xml:space="preserve">supported and/or open format may be supported (and maybe RAN2 doesn’t have to further elaborate on this assumption). </w:t>
      </w:r>
    </w:p>
    <w:p w14:paraId="561C7E63" w14:textId="77777777" w:rsidR="00F1659C" w:rsidRDefault="00F1659C" w:rsidP="00F1659C">
      <w:pPr>
        <w:pStyle w:val="Agreement"/>
        <w:tabs>
          <w:tab w:val="clear" w:pos="9990"/>
        </w:tabs>
        <w:overflowPunct/>
        <w:autoSpaceDE/>
        <w:autoSpaceDN/>
        <w:adjustRightInd/>
        <w:ind w:left="1619" w:hanging="360"/>
        <w:textAlignment w:val="auto"/>
        <w:rPr>
          <w:lang w:eastAsia="zh-CN"/>
        </w:rPr>
      </w:pPr>
      <w:r>
        <w:rPr>
          <w:lang w:eastAsia="zh-CN"/>
        </w:rPr>
        <w:t>R2 assumes that from Management or Control point of view mainly some meta info about a model may need to be known, details FFS.</w:t>
      </w:r>
    </w:p>
    <w:p w14:paraId="1E298145" w14:textId="77777777" w:rsidR="00F1659C" w:rsidRDefault="00F1659C" w:rsidP="00F1659C">
      <w:pPr>
        <w:pStyle w:val="Agreement"/>
        <w:tabs>
          <w:tab w:val="clear" w:pos="9990"/>
        </w:tabs>
        <w:overflowPunct/>
        <w:autoSpaceDE/>
        <w:autoSpaceDN/>
        <w:adjustRightInd/>
        <w:ind w:left="1619" w:hanging="360"/>
        <w:textAlignment w:val="auto"/>
      </w:pPr>
      <w:r>
        <w:t xml:space="preserve">R2 assumes that a model is identified by a model ID. Its usage is FFS. </w:t>
      </w:r>
    </w:p>
    <w:p w14:paraId="3950FDB9" w14:textId="77777777" w:rsidR="00F1659C" w:rsidRPr="00814A4C" w:rsidRDefault="00F1659C" w:rsidP="00F1659C">
      <w:pPr>
        <w:pStyle w:val="Agreement"/>
        <w:tabs>
          <w:tab w:val="clear" w:pos="9990"/>
        </w:tabs>
        <w:overflowPunct/>
        <w:autoSpaceDE/>
        <w:autoSpaceDN/>
        <w:adjustRightInd/>
        <w:ind w:left="1619" w:hanging="360"/>
        <w:textAlignment w:val="auto"/>
        <w:rPr>
          <w:lang w:eastAsia="zh-CN"/>
        </w:rPr>
      </w:pPr>
      <w:r>
        <w:rPr>
          <w:lang w:eastAsia="zh-CN"/>
        </w:rPr>
        <w:t>General FFS: AIML M</w:t>
      </w:r>
      <w:r w:rsidRPr="00974D84">
        <w:rPr>
          <w:lang w:eastAsia="zh-CN"/>
        </w:rPr>
        <w:t>odel delivery to the UE may have</w:t>
      </w:r>
      <w:r>
        <w:rPr>
          <w:lang w:eastAsia="zh-CN"/>
        </w:rPr>
        <w:t xml:space="preserve"> different</w:t>
      </w:r>
      <w:r w:rsidRPr="00974D84">
        <w:rPr>
          <w:lang w:eastAsia="zh-CN"/>
        </w:rPr>
        <w:t xml:space="preserve"> options</w:t>
      </w:r>
      <w:r>
        <w:rPr>
          <w:lang w:eastAsia="zh-CN"/>
        </w:rPr>
        <w:t>, Control-plane (multiple subvariants), User Plane, can be discussed case by case.</w:t>
      </w:r>
    </w:p>
    <w:p w14:paraId="73226AE2" w14:textId="77777777" w:rsidR="00F1659C" w:rsidRPr="000D333E" w:rsidRDefault="00F1659C" w:rsidP="00F1659C">
      <w:pPr>
        <w:rPr>
          <w:lang w:eastAsia="ja-JP"/>
        </w:rPr>
      </w:pPr>
    </w:p>
    <w:p w14:paraId="0A6B67A7" w14:textId="2352860B" w:rsidR="00F1659C" w:rsidRPr="00F1659C" w:rsidRDefault="00F1659C" w:rsidP="00317D9F">
      <w:pPr>
        <w:pStyle w:val="2"/>
        <w:keepNext/>
        <w:numPr>
          <w:ilvl w:val="1"/>
          <w:numId w:val="15"/>
        </w:numPr>
        <w:spacing w:before="240" w:beforeAutospacing="0" w:afterLines="0" w:after="240"/>
        <w:jc w:val="both"/>
        <w:rPr>
          <w:rFonts w:eastAsiaTheme="minorEastAsia"/>
        </w:rPr>
      </w:pPr>
      <w:r w:rsidRPr="00F1659C">
        <w:rPr>
          <w:rFonts w:eastAsiaTheme="minorEastAsia"/>
        </w:rPr>
        <w:t>RAN2#120</w:t>
      </w:r>
    </w:p>
    <w:p w14:paraId="55741568" w14:textId="77777777" w:rsidR="00F1659C" w:rsidRDefault="00F1659C" w:rsidP="00F1659C">
      <w:pPr>
        <w:pStyle w:val="Agreement"/>
        <w:tabs>
          <w:tab w:val="clear" w:pos="9990"/>
        </w:tabs>
        <w:overflowPunct/>
        <w:autoSpaceDE/>
        <w:autoSpaceDN/>
        <w:adjustRightInd/>
        <w:ind w:left="1619" w:hanging="360"/>
        <w:textAlignment w:val="auto"/>
      </w:pPr>
      <w:r>
        <w:t xml:space="preserve">R2 assumes that model ID can be used to identify which AI/ML model is being used in LCM including model delivery. </w:t>
      </w:r>
    </w:p>
    <w:p w14:paraId="61662945" w14:textId="77777777" w:rsidR="00F1659C" w:rsidRDefault="00F1659C" w:rsidP="00F1659C">
      <w:pPr>
        <w:pStyle w:val="Agreement"/>
        <w:tabs>
          <w:tab w:val="clear" w:pos="9990"/>
        </w:tabs>
        <w:overflowPunct/>
        <w:autoSpaceDE/>
        <w:autoSpaceDN/>
        <w:adjustRightInd/>
        <w:ind w:left="1619" w:hanging="360"/>
        <w:textAlignment w:val="auto"/>
      </w:pPr>
      <w:r>
        <w:t xml:space="preserve">R2 assumes that model ID can be used to identify a model (or models) during model selection/activation/deactivation/switching (can later align with R1 if needed). </w:t>
      </w:r>
    </w:p>
    <w:p w14:paraId="274A2AE3" w14:textId="77777777" w:rsidR="00F1659C" w:rsidRDefault="00F1659C" w:rsidP="00F1659C">
      <w:pPr>
        <w:pStyle w:val="Agreement"/>
        <w:tabs>
          <w:tab w:val="clear" w:pos="9990"/>
        </w:tabs>
        <w:overflowPunct/>
        <w:autoSpaceDE/>
        <w:autoSpaceDN/>
        <w:adjustRightInd/>
        <w:ind w:left="1619" w:hanging="360"/>
        <w:textAlignment w:val="auto"/>
        <w:rPr>
          <w:lang w:eastAsia="zh-CN"/>
        </w:rPr>
      </w:pPr>
      <w:r>
        <w:rPr>
          <w:lang w:eastAsia="zh-CN"/>
        </w:rPr>
        <w:t>For model transfer/delivery for AI/ML models (for the target use cases of this SI), RAN2 to study CP-based, UP-based solutions</w:t>
      </w:r>
    </w:p>
    <w:p w14:paraId="635C12BD" w14:textId="77777777" w:rsidR="00F1659C" w:rsidRPr="009C18CB" w:rsidRDefault="00F1659C" w:rsidP="00F1659C">
      <w:pPr>
        <w:pStyle w:val="Agreement"/>
        <w:tabs>
          <w:tab w:val="clear" w:pos="9990"/>
        </w:tabs>
        <w:overflowPunct/>
        <w:autoSpaceDE/>
        <w:autoSpaceDN/>
        <w:adjustRightInd/>
        <w:ind w:left="1619" w:hanging="360"/>
        <w:textAlignment w:val="auto"/>
        <w:rPr>
          <w:lang w:val="fr-FR" w:eastAsia="zh-CN"/>
        </w:rPr>
      </w:pPr>
      <w:r w:rsidRPr="009C18CB">
        <w:rPr>
          <w:lang w:val="fr-FR" w:eastAsia="zh-CN"/>
        </w:rPr>
        <w:t xml:space="preserve">RAN2 </w:t>
      </w:r>
      <w:r>
        <w:rPr>
          <w:lang w:val="fr-FR" w:eastAsia="zh-CN"/>
        </w:rPr>
        <w:t xml:space="preserve">scope includes </w:t>
      </w:r>
      <w:r w:rsidRPr="009C18CB">
        <w:rPr>
          <w:lang w:val="fr-FR" w:eastAsia="zh-CN"/>
        </w:rPr>
        <w:t>procedures, protocols, and signaling for</w:t>
      </w:r>
      <w:r>
        <w:rPr>
          <w:lang w:val="fr-FR" w:eastAsia="zh-CN"/>
        </w:rPr>
        <w:t xml:space="preserve"> two-sided CSI use case(s), e.g. </w:t>
      </w:r>
      <w:r w:rsidRPr="009C18CB">
        <w:rPr>
          <w:lang w:val="fr-FR" w:eastAsia="zh-CN"/>
        </w:rPr>
        <w:t xml:space="preserve"> </w:t>
      </w:r>
    </w:p>
    <w:p w14:paraId="5E47D96A" w14:textId="77777777" w:rsidR="00F1659C" w:rsidRDefault="00F1659C" w:rsidP="00317D9F">
      <w:pPr>
        <w:pStyle w:val="Agreement"/>
        <w:numPr>
          <w:ilvl w:val="0"/>
          <w:numId w:val="20"/>
        </w:numPr>
        <w:overflowPunct/>
        <w:autoSpaceDE/>
        <w:autoSpaceDN/>
        <w:adjustRightInd/>
        <w:textAlignment w:val="auto"/>
        <w:rPr>
          <w:lang w:val="fr-FR" w:eastAsia="zh-CN"/>
        </w:rPr>
      </w:pPr>
      <w:r w:rsidRPr="009C18CB">
        <w:rPr>
          <w:lang w:val="fr-FR" w:eastAsia="zh-CN"/>
        </w:rPr>
        <w:t xml:space="preserve">Ensuring </w:t>
      </w:r>
      <w:r>
        <w:rPr>
          <w:lang w:val="fr-FR" w:eastAsia="zh-CN"/>
        </w:rPr>
        <w:t>UE and gNB  side</w:t>
      </w:r>
      <w:r w:rsidRPr="009C18CB">
        <w:rPr>
          <w:lang w:val="fr-FR" w:eastAsia="zh-CN"/>
        </w:rPr>
        <w:t xml:space="preserve"> model</w:t>
      </w:r>
      <w:r>
        <w:rPr>
          <w:lang w:val="fr-FR" w:eastAsia="zh-CN"/>
        </w:rPr>
        <w:t>s</w:t>
      </w:r>
      <w:r w:rsidRPr="009C18CB">
        <w:rPr>
          <w:lang w:val="fr-FR" w:eastAsia="zh-CN"/>
        </w:rPr>
        <w:t xml:space="preserve"> </w:t>
      </w:r>
      <w:r>
        <w:rPr>
          <w:lang w:val="fr-FR" w:eastAsia="zh-CN"/>
        </w:rPr>
        <w:t>are</w:t>
      </w:r>
      <w:r w:rsidRPr="009C18CB">
        <w:rPr>
          <w:lang w:val="fr-FR" w:eastAsia="zh-CN"/>
        </w:rPr>
        <w:t xml:space="preserve"> configur</w:t>
      </w:r>
      <w:r>
        <w:rPr>
          <w:lang w:val="fr-FR" w:eastAsia="zh-CN"/>
        </w:rPr>
        <w:t xml:space="preserve">ed / applied </w:t>
      </w:r>
      <w:r w:rsidRPr="009C18CB">
        <w:rPr>
          <w:lang w:val="fr-FR" w:eastAsia="zh-CN"/>
        </w:rPr>
        <w:t xml:space="preserve">based on </w:t>
      </w:r>
      <w:r>
        <w:rPr>
          <w:lang w:val="fr-FR" w:eastAsia="zh-CN"/>
        </w:rPr>
        <w:t>their</w:t>
      </w:r>
      <w:r w:rsidRPr="009C18CB">
        <w:rPr>
          <w:lang w:val="fr-FR" w:eastAsia="zh-CN"/>
        </w:rPr>
        <w:t xml:space="preserve"> applicable configurations</w:t>
      </w:r>
      <w:r>
        <w:rPr>
          <w:lang w:val="fr-FR" w:eastAsia="zh-CN"/>
        </w:rPr>
        <w:t xml:space="preserve"> </w:t>
      </w:r>
      <w:r w:rsidRPr="009C18CB">
        <w:rPr>
          <w:lang w:val="fr-FR" w:eastAsia="zh-CN"/>
        </w:rPr>
        <w:t>/</w:t>
      </w:r>
      <w:r>
        <w:rPr>
          <w:lang w:val="fr-FR" w:eastAsia="zh-CN"/>
        </w:rPr>
        <w:t xml:space="preserve"> </w:t>
      </w:r>
      <w:r w:rsidRPr="009C18CB">
        <w:rPr>
          <w:lang w:val="fr-FR" w:eastAsia="zh-CN"/>
        </w:rPr>
        <w:t>scenarios</w:t>
      </w:r>
      <w:r>
        <w:rPr>
          <w:lang w:val="fr-FR" w:eastAsia="zh-CN"/>
        </w:rPr>
        <w:t xml:space="preserve">. </w:t>
      </w:r>
    </w:p>
    <w:p w14:paraId="056CA1E9" w14:textId="77777777" w:rsidR="00F1659C" w:rsidRPr="009C18CB" w:rsidRDefault="00F1659C" w:rsidP="00317D9F">
      <w:pPr>
        <w:pStyle w:val="Agreement"/>
        <w:numPr>
          <w:ilvl w:val="0"/>
          <w:numId w:val="20"/>
        </w:numPr>
        <w:overflowPunct/>
        <w:autoSpaceDE/>
        <w:autoSpaceDN/>
        <w:adjustRightInd/>
        <w:textAlignment w:val="auto"/>
        <w:rPr>
          <w:lang w:val="fr-FR" w:eastAsia="zh-CN"/>
        </w:rPr>
      </w:pPr>
      <w:r>
        <w:rPr>
          <w:lang w:val="fr-FR" w:eastAsia="zh-CN"/>
        </w:rPr>
        <w:t>Ensuring that models are matched properly at both UE and gNB sides, i.e., when a CSI encoder is used at the UE corresponding CSI decoder is used at the gNB</w:t>
      </w:r>
    </w:p>
    <w:p w14:paraId="338C186D" w14:textId="77777777" w:rsidR="00F1659C" w:rsidRPr="009C18CB" w:rsidRDefault="00F1659C" w:rsidP="00317D9F">
      <w:pPr>
        <w:pStyle w:val="Agreement"/>
        <w:numPr>
          <w:ilvl w:val="0"/>
          <w:numId w:val="20"/>
        </w:numPr>
        <w:overflowPunct/>
        <w:autoSpaceDE/>
        <w:autoSpaceDN/>
        <w:adjustRightInd/>
        <w:textAlignment w:val="auto"/>
        <w:rPr>
          <w:lang w:val="fr-FR" w:eastAsia="zh-CN"/>
        </w:rPr>
      </w:pPr>
      <w:r w:rsidRPr="009C18CB">
        <w:rPr>
          <w:lang w:val="fr-FR" w:eastAsia="zh-CN"/>
        </w:rPr>
        <w:t xml:space="preserve">Achieving </w:t>
      </w:r>
      <w:r>
        <w:rPr>
          <w:lang w:val="fr-FR" w:eastAsia="zh-CN"/>
        </w:rPr>
        <w:t>simultaneous</w:t>
      </w:r>
      <w:r w:rsidRPr="009C18CB">
        <w:rPr>
          <w:lang w:val="fr-FR" w:eastAsia="zh-CN"/>
        </w:rPr>
        <w:t xml:space="preserve"> (de)activation and </w:t>
      </w:r>
      <w:r>
        <w:rPr>
          <w:lang w:val="fr-FR" w:eastAsia="zh-CN"/>
        </w:rPr>
        <w:t>switching</w:t>
      </w:r>
      <w:r w:rsidRPr="009C18CB">
        <w:rPr>
          <w:lang w:val="fr-FR" w:eastAsia="zh-CN"/>
        </w:rPr>
        <w:t xml:space="preserve"> of the two-sided model</w:t>
      </w:r>
    </w:p>
    <w:p w14:paraId="0A7437AA" w14:textId="77777777" w:rsidR="00F1659C" w:rsidRDefault="00F1659C" w:rsidP="00320C55">
      <w:pPr>
        <w:overflowPunct/>
        <w:autoSpaceDE/>
        <w:autoSpaceDN/>
        <w:adjustRightInd/>
        <w:textAlignment w:val="auto"/>
        <w:rPr>
          <w:rFonts w:eastAsia="MS Mincho"/>
          <w:lang w:eastAsia="ja-JP"/>
        </w:rPr>
      </w:pPr>
    </w:p>
    <w:sectPr w:rsidR="00F1659C" w:rsidSect="00CA1759">
      <w:footerReference w:type="default" r:id="rId12"/>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E99F2" w14:textId="77777777" w:rsidR="00F17A5D" w:rsidRDefault="00F17A5D">
      <w:r>
        <w:separator/>
      </w:r>
    </w:p>
  </w:endnote>
  <w:endnote w:type="continuationSeparator" w:id="0">
    <w:p w14:paraId="5E961D2E" w14:textId="77777777" w:rsidR="00F17A5D" w:rsidRDefault="00F17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165935" w:rsidRDefault="0016593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B90E7" w14:textId="77777777" w:rsidR="00F17A5D" w:rsidRDefault="00F17A5D">
      <w:r>
        <w:separator/>
      </w:r>
    </w:p>
  </w:footnote>
  <w:footnote w:type="continuationSeparator" w:id="0">
    <w:p w14:paraId="0A6ABBF9" w14:textId="77777777" w:rsidR="00F17A5D" w:rsidRDefault="00F17A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6DB84AF"/>
    <w:multiLevelType w:val="multilevel"/>
    <w:tmpl w:val="F6DB84AF"/>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E4D4E88"/>
    <w:multiLevelType w:val="hybridMultilevel"/>
    <w:tmpl w:val="D6A2B784"/>
    <w:lvl w:ilvl="0" w:tplc="620A8B8E">
      <w:start w:val="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634"/>
        </w:tabs>
        <w:ind w:left="6237"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A5D6F7A"/>
    <w:multiLevelType w:val="multilevel"/>
    <w:tmpl w:val="2A5D6F7A"/>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B2E3E5B"/>
    <w:multiLevelType w:val="multilevel"/>
    <w:tmpl w:val="2B2E3E5B"/>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F53148"/>
    <w:multiLevelType w:val="hybridMultilevel"/>
    <w:tmpl w:val="2DF0C942"/>
    <w:lvl w:ilvl="0" w:tplc="AF8AEE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3F4CB8"/>
    <w:multiLevelType w:val="multilevel"/>
    <w:tmpl w:val="4C3F4CB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6C7575B"/>
    <w:multiLevelType w:val="multilevel"/>
    <w:tmpl w:val="56C75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A261C12"/>
    <w:multiLevelType w:val="hybridMultilevel"/>
    <w:tmpl w:val="40C2AA98"/>
    <w:lvl w:ilvl="0" w:tplc="620A8B8E">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546429"/>
    <w:multiLevelType w:val="multilevel"/>
    <w:tmpl w:val="161C9CD2"/>
    <w:lvl w:ilvl="0">
      <w:start w:val="5"/>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15:restartNumberingAfterBreak="0">
    <w:nsid w:val="659722CE"/>
    <w:multiLevelType w:val="hybridMultilevel"/>
    <w:tmpl w:val="E102A2EE"/>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92521C"/>
    <w:multiLevelType w:val="multilevel"/>
    <w:tmpl w:val="6992521C"/>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23" w15:restartNumberingAfterBreak="0">
    <w:nsid w:val="73E15CD7"/>
    <w:multiLevelType w:val="hybridMultilevel"/>
    <w:tmpl w:val="64B62E4E"/>
    <w:lvl w:ilvl="0" w:tplc="EDDCCA4C">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num w:numId="1">
    <w:abstractNumId w:val="2"/>
  </w:num>
  <w:num w:numId="2">
    <w:abstractNumId w:val="7"/>
  </w:num>
  <w:num w:numId="3">
    <w:abstractNumId w:val="9"/>
  </w:num>
  <w:num w:numId="4">
    <w:abstractNumId w:val="3"/>
  </w:num>
  <w:num w:numId="5">
    <w:abstractNumId w:val="8"/>
  </w:num>
  <w:num w:numId="6">
    <w:abstractNumId w:val="21"/>
  </w:num>
  <w:num w:numId="7">
    <w:abstractNumId w:val="14"/>
  </w:num>
  <w:num w:numId="8">
    <w:abstractNumId w:val="10"/>
  </w:num>
  <w:num w:numId="9">
    <w:abstractNumId w:val="15"/>
  </w:num>
  <w:num w:numId="10">
    <w:abstractNumId w:val="5"/>
  </w:num>
  <w:num w:numId="11">
    <w:abstractNumId w:val="4"/>
  </w:num>
  <w:num w:numId="12">
    <w:abstractNumId w:val="11"/>
  </w:num>
  <w:num w:numId="13">
    <w:abstractNumId w:val="17"/>
  </w:num>
  <w:num w:numId="14">
    <w:abstractNumId w:val="1"/>
  </w:num>
  <w:num w:numId="15">
    <w:abstractNumId w:val="18"/>
  </w:num>
  <w:num w:numId="16">
    <w:abstractNumId w:val="22"/>
  </w:num>
  <w:num w:numId="17">
    <w:abstractNumId w:val="12"/>
  </w:num>
  <w:num w:numId="18">
    <w:abstractNumId w:val="6"/>
  </w:num>
  <w:num w:numId="19">
    <w:abstractNumId w:val="19"/>
  </w:num>
  <w:num w:numId="20">
    <w:abstractNumId w:val="23"/>
  </w:num>
  <w:num w:numId="21">
    <w:abstractNumId w:val="13"/>
  </w:num>
  <w:num w:numId="22">
    <w:abstractNumId w:val="12"/>
  </w:num>
  <w:num w:numId="23">
    <w:abstractNumId w:val="20"/>
  </w:num>
  <w:num w:numId="24">
    <w:abstractNumId w:val="0"/>
  </w:num>
  <w:num w:numId="25">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0A89"/>
    <w:rsid w:val="000011D5"/>
    <w:rsid w:val="000012FD"/>
    <w:rsid w:val="0000140C"/>
    <w:rsid w:val="00001AF0"/>
    <w:rsid w:val="00001C07"/>
    <w:rsid w:val="00001C66"/>
    <w:rsid w:val="00002CBD"/>
    <w:rsid w:val="0000306A"/>
    <w:rsid w:val="0000329B"/>
    <w:rsid w:val="000033E2"/>
    <w:rsid w:val="00004017"/>
    <w:rsid w:val="000046FC"/>
    <w:rsid w:val="000049E6"/>
    <w:rsid w:val="00004DDB"/>
    <w:rsid w:val="00004FA1"/>
    <w:rsid w:val="000052A1"/>
    <w:rsid w:val="000059BB"/>
    <w:rsid w:val="000059D0"/>
    <w:rsid w:val="00005B55"/>
    <w:rsid w:val="0000607C"/>
    <w:rsid w:val="000060B2"/>
    <w:rsid w:val="000063C5"/>
    <w:rsid w:val="00006A2F"/>
    <w:rsid w:val="00006F04"/>
    <w:rsid w:val="00006F86"/>
    <w:rsid w:val="00007109"/>
    <w:rsid w:val="0000780D"/>
    <w:rsid w:val="00010080"/>
    <w:rsid w:val="00010496"/>
    <w:rsid w:val="0001075A"/>
    <w:rsid w:val="00010C3D"/>
    <w:rsid w:val="00010D71"/>
    <w:rsid w:val="000116BD"/>
    <w:rsid w:val="000118C0"/>
    <w:rsid w:val="00011D98"/>
    <w:rsid w:val="00012217"/>
    <w:rsid w:val="000122DC"/>
    <w:rsid w:val="0001256D"/>
    <w:rsid w:val="00012C7B"/>
    <w:rsid w:val="00012CB4"/>
    <w:rsid w:val="00012D84"/>
    <w:rsid w:val="00012FE5"/>
    <w:rsid w:val="00012FF6"/>
    <w:rsid w:val="000131B5"/>
    <w:rsid w:val="00013490"/>
    <w:rsid w:val="00013618"/>
    <w:rsid w:val="00013738"/>
    <w:rsid w:val="00013B31"/>
    <w:rsid w:val="00013D7C"/>
    <w:rsid w:val="00013EFD"/>
    <w:rsid w:val="0001451B"/>
    <w:rsid w:val="00014914"/>
    <w:rsid w:val="00014963"/>
    <w:rsid w:val="000149E4"/>
    <w:rsid w:val="00014A5A"/>
    <w:rsid w:val="00014B47"/>
    <w:rsid w:val="00014C47"/>
    <w:rsid w:val="000151A4"/>
    <w:rsid w:val="0001521C"/>
    <w:rsid w:val="00015280"/>
    <w:rsid w:val="00015798"/>
    <w:rsid w:val="00016243"/>
    <w:rsid w:val="00016A87"/>
    <w:rsid w:val="00016BAE"/>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1D3"/>
    <w:rsid w:val="000303B6"/>
    <w:rsid w:val="000303CA"/>
    <w:rsid w:val="00030758"/>
    <w:rsid w:val="000308A1"/>
    <w:rsid w:val="00030E62"/>
    <w:rsid w:val="00030EFB"/>
    <w:rsid w:val="00031128"/>
    <w:rsid w:val="00031165"/>
    <w:rsid w:val="000313B4"/>
    <w:rsid w:val="0003152B"/>
    <w:rsid w:val="00031895"/>
    <w:rsid w:val="000319DF"/>
    <w:rsid w:val="00031CC0"/>
    <w:rsid w:val="00031E3C"/>
    <w:rsid w:val="00032561"/>
    <w:rsid w:val="000326E2"/>
    <w:rsid w:val="00032C27"/>
    <w:rsid w:val="00033D6C"/>
    <w:rsid w:val="00033E61"/>
    <w:rsid w:val="00033F47"/>
    <w:rsid w:val="00034954"/>
    <w:rsid w:val="000349DE"/>
    <w:rsid w:val="00034F28"/>
    <w:rsid w:val="0003501F"/>
    <w:rsid w:val="0003564D"/>
    <w:rsid w:val="00036089"/>
    <w:rsid w:val="000362EC"/>
    <w:rsid w:val="00036865"/>
    <w:rsid w:val="000368DA"/>
    <w:rsid w:val="00037E0E"/>
    <w:rsid w:val="00040278"/>
    <w:rsid w:val="000402AB"/>
    <w:rsid w:val="000402B1"/>
    <w:rsid w:val="00040547"/>
    <w:rsid w:val="00040F35"/>
    <w:rsid w:val="00041321"/>
    <w:rsid w:val="00041381"/>
    <w:rsid w:val="00041AF5"/>
    <w:rsid w:val="00042536"/>
    <w:rsid w:val="0004270D"/>
    <w:rsid w:val="00042ECD"/>
    <w:rsid w:val="00042F99"/>
    <w:rsid w:val="00043B67"/>
    <w:rsid w:val="00043DE3"/>
    <w:rsid w:val="00044051"/>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2D3"/>
    <w:rsid w:val="000466D9"/>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3083"/>
    <w:rsid w:val="0005317F"/>
    <w:rsid w:val="000533D4"/>
    <w:rsid w:val="0005366B"/>
    <w:rsid w:val="00053EC4"/>
    <w:rsid w:val="0005425A"/>
    <w:rsid w:val="00054937"/>
    <w:rsid w:val="00054C7D"/>
    <w:rsid w:val="00054FCC"/>
    <w:rsid w:val="00055AC5"/>
    <w:rsid w:val="00055AD9"/>
    <w:rsid w:val="000565BD"/>
    <w:rsid w:val="00056CBD"/>
    <w:rsid w:val="00057658"/>
    <w:rsid w:val="00057835"/>
    <w:rsid w:val="00057C99"/>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B9F"/>
    <w:rsid w:val="00065D07"/>
    <w:rsid w:val="00066134"/>
    <w:rsid w:val="000662F8"/>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608"/>
    <w:rsid w:val="00072FAF"/>
    <w:rsid w:val="00073B01"/>
    <w:rsid w:val="00073D2A"/>
    <w:rsid w:val="000741D8"/>
    <w:rsid w:val="00074F20"/>
    <w:rsid w:val="00075A11"/>
    <w:rsid w:val="000761DE"/>
    <w:rsid w:val="000765A3"/>
    <w:rsid w:val="000775B6"/>
    <w:rsid w:val="00077691"/>
    <w:rsid w:val="000778EA"/>
    <w:rsid w:val="00077F33"/>
    <w:rsid w:val="0008021E"/>
    <w:rsid w:val="000803D0"/>
    <w:rsid w:val="00080C3A"/>
    <w:rsid w:val="0008131F"/>
    <w:rsid w:val="000814D1"/>
    <w:rsid w:val="0008183D"/>
    <w:rsid w:val="00081D13"/>
    <w:rsid w:val="00082230"/>
    <w:rsid w:val="00082257"/>
    <w:rsid w:val="0008285B"/>
    <w:rsid w:val="00083238"/>
    <w:rsid w:val="000832F7"/>
    <w:rsid w:val="000833B9"/>
    <w:rsid w:val="00083496"/>
    <w:rsid w:val="000834ED"/>
    <w:rsid w:val="00083844"/>
    <w:rsid w:val="00083B7B"/>
    <w:rsid w:val="000841EC"/>
    <w:rsid w:val="000846F3"/>
    <w:rsid w:val="0008487D"/>
    <w:rsid w:val="00084CB0"/>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263"/>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D3B"/>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0EAB"/>
    <w:rsid w:val="000A1E7B"/>
    <w:rsid w:val="000A1F16"/>
    <w:rsid w:val="000A2529"/>
    <w:rsid w:val="000A2EC5"/>
    <w:rsid w:val="000A2F6D"/>
    <w:rsid w:val="000A314A"/>
    <w:rsid w:val="000A353E"/>
    <w:rsid w:val="000A35FF"/>
    <w:rsid w:val="000A3954"/>
    <w:rsid w:val="000A4314"/>
    <w:rsid w:val="000A44DE"/>
    <w:rsid w:val="000A455B"/>
    <w:rsid w:val="000A471D"/>
    <w:rsid w:val="000A4D1E"/>
    <w:rsid w:val="000A5151"/>
    <w:rsid w:val="000A52F9"/>
    <w:rsid w:val="000A5594"/>
    <w:rsid w:val="000A55F2"/>
    <w:rsid w:val="000A59A4"/>
    <w:rsid w:val="000A5B15"/>
    <w:rsid w:val="000A5C83"/>
    <w:rsid w:val="000A6473"/>
    <w:rsid w:val="000A6871"/>
    <w:rsid w:val="000A6D9F"/>
    <w:rsid w:val="000A72E8"/>
    <w:rsid w:val="000A7819"/>
    <w:rsid w:val="000A7B11"/>
    <w:rsid w:val="000A7C07"/>
    <w:rsid w:val="000A7D43"/>
    <w:rsid w:val="000B016D"/>
    <w:rsid w:val="000B0415"/>
    <w:rsid w:val="000B0854"/>
    <w:rsid w:val="000B0987"/>
    <w:rsid w:val="000B0B6F"/>
    <w:rsid w:val="000B0BA7"/>
    <w:rsid w:val="000B0BC8"/>
    <w:rsid w:val="000B1790"/>
    <w:rsid w:val="000B18E7"/>
    <w:rsid w:val="000B1F1E"/>
    <w:rsid w:val="000B1FD6"/>
    <w:rsid w:val="000B212D"/>
    <w:rsid w:val="000B247E"/>
    <w:rsid w:val="000B2A28"/>
    <w:rsid w:val="000B3276"/>
    <w:rsid w:val="000B36BA"/>
    <w:rsid w:val="000B394B"/>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717"/>
    <w:rsid w:val="000C1BED"/>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987"/>
    <w:rsid w:val="000C7C7C"/>
    <w:rsid w:val="000C7D95"/>
    <w:rsid w:val="000D02AA"/>
    <w:rsid w:val="000D0479"/>
    <w:rsid w:val="000D0B34"/>
    <w:rsid w:val="000D0E9E"/>
    <w:rsid w:val="000D1210"/>
    <w:rsid w:val="000D16C8"/>
    <w:rsid w:val="000D173B"/>
    <w:rsid w:val="000D1FEC"/>
    <w:rsid w:val="000D201C"/>
    <w:rsid w:val="000D22DB"/>
    <w:rsid w:val="000D2359"/>
    <w:rsid w:val="000D2A5B"/>
    <w:rsid w:val="000D3240"/>
    <w:rsid w:val="000D39AA"/>
    <w:rsid w:val="000D425E"/>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05B"/>
    <w:rsid w:val="000E2575"/>
    <w:rsid w:val="000E2BC4"/>
    <w:rsid w:val="000E2F9B"/>
    <w:rsid w:val="000E31D4"/>
    <w:rsid w:val="000E3202"/>
    <w:rsid w:val="000E3DDF"/>
    <w:rsid w:val="000E3E80"/>
    <w:rsid w:val="000E41EC"/>
    <w:rsid w:val="000E4890"/>
    <w:rsid w:val="000E499E"/>
    <w:rsid w:val="000E4AFA"/>
    <w:rsid w:val="000E4BD4"/>
    <w:rsid w:val="000E5033"/>
    <w:rsid w:val="000E55CD"/>
    <w:rsid w:val="000E5B73"/>
    <w:rsid w:val="000E6415"/>
    <w:rsid w:val="000E6723"/>
    <w:rsid w:val="000E692C"/>
    <w:rsid w:val="000E6E4D"/>
    <w:rsid w:val="000E6EC7"/>
    <w:rsid w:val="000E72B8"/>
    <w:rsid w:val="000E7494"/>
    <w:rsid w:val="000E79C6"/>
    <w:rsid w:val="000E7F6B"/>
    <w:rsid w:val="000E7FDB"/>
    <w:rsid w:val="000F031A"/>
    <w:rsid w:val="000F0576"/>
    <w:rsid w:val="000F0692"/>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E62"/>
    <w:rsid w:val="000F3EE8"/>
    <w:rsid w:val="000F40F0"/>
    <w:rsid w:val="000F42D3"/>
    <w:rsid w:val="000F44FB"/>
    <w:rsid w:val="000F4599"/>
    <w:rsid w:val="000F46AA"/>
    <w:rsid w:val="000F4BE0"/>
    <w:rsid w:val="000F5025"/>
    <w:rsid w:val="000F5392"/>
    <w:rsid w:val="000F53D8"/>
    <w:rsid w:val="000F5422"/>
    <w:rsid w:val="000F5488"/>
    <w:rsid w:val="000F5530"/>
    <w:rsid w:val="000F5CB3"/>
    <w:rsid w:val="000F641C"/>
    <w:rsid w:val="000F68EE"/>
    <w:rsid w:val="000F68F1"/>
    <w:rsid w:val="000F690C"/>
    <w:rsid w:val="000F698E"/>
    <w:rsid w:val="000F6A99"/>
    <w:rsid w:val="000F6AA3"/>
    <w:rsid w:val="000F6CE8"/>
    <w:rsid w:val="000F6E37"/>
    <w:rsid w:val="000F70E0"/>
    <w:rsid w:val="000F7382"/>
    <w:rsid w:val="000F7423"/>
    <w:rsid w:val="000F7560"/>
    <w:rsid w:val="000F7649"/>
    <w:rsid w:val="000F7D2E"/>
    <w:rsid w:val="000F7F0C"/>
    <w:rsid w:val="00100615"/>
    <w:rsid w:val="0010092D"/>
    <w:rsid w:val="00100C4F"/>
    <w:rsid w:val="00100CD9"/>
    <w:rsid w:val="00100ED8"/>
    <w:rsid w:val="001012BF"/>
    <w:rsid w:val="00101760"/>
    <w:rsid w:val="0010179A"/>
    <w:rsid w:val="00101A0B"/>
    <w:rsid w:val="00101EFE"/>
    <w:rsid w:val="00101FE5"/>
    <w:rsid w:val="00102194"/>
    <w:rsid w:val="0010251A"/>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575"/>
    <w:rsid w:val="001076AC"/>
    <w:rsid w:val="001079CD"/>
    <w:rsid w:val="00107BBA"/>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719"/>
    <w:rsid w:val="00117964"/>
    <w:rsid w:val="0011798D"/>
    <w:rsid w:val="00120141"/>
    <w:rsid w:val="00120261"/>
    <w:rsid w:val="0012065B"/>
    <w:rsid w:val="00120936"/>
    <w:rsid w:val="001209B5"/>
    <w:rsid w:val="00120AD9"/>
    <w:rsid w:val="00120BB4"/>
    <w:rsid w:val="00120BBB"/>
    <w:rsid w:val="0012120A"/>
    <w:rsid w:val="00121F28"/>
    <w:rsid w:val="00122382"/>
    <w:rsid w:val="001226D6"/>
    <w:rsid w:val="00122950"/>
    <w:rsid w:val="00122A38"/>
    <w:rsid w:val="00122B8C"/>
    <w:rsid w:val="00123389"/>
    <w:rsid w:val="001243B0"/>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29"/>
    <w:rsid w:val="00130ED6"/>
    <w:rsid w:val="00130F38"/>
    <w:rsid w:val="0013109C"/>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939"/>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EF8"/>
    <w:rsid w:val="001420CF"/>
    <w:rsid w:val="0014224A"/>
    <w:rsid w:val="00142896"/>
    <w:rsid w:val="00142A41"/>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E8F"/>
    <w:rsid w:val="0015372A"/>
    <w:rsid w:val="00153A92"/>
    <w:rsid w:val="00154030"/>
    <w:rsid w:val="0015424E"/>
    <w:rsid w:val="001542B6"/>
    <w:rsid w:val="001545D8"/>
    <w:rsid w:val="0015474F"/>
    <w:rsid w:val="0015491B"/>
    <w:rsid w:val="00154A34"/>
    <w:rsid w:val="00154B2B"/>
    <w:rsid w:val="00154F2B"/>
    <w:rsid w:val="00154F4D"/>
    <w:rsid w:val="0015524F"/>
    <w:rsid w:val="001552A5"/>
    <w:rsid w:val="00155917"/>
    <w:rsid w:val="00155A97"/>
    <w:rsid w:val="00155C48"/>
    <w:rsid w:val="0015602F"/>
    <w:rsid w:val="001561D8"/>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2E5"/>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935"/>
    <w:rsid w:val="00165BAB"/>
    <w:rsid w:val="00165CF7"/>
    <w:rsid w:val="00165CFC"/>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14"/>
    <w:rsid w:val="00171AB9"/>
    <w:rsid w:val="00171D17"/>
    <w:rsid w:val="00171DCD"/>
    <w:rsid w:val="00171FFE"/>
    <w:rsid w:val="00172759"/>
    <w:rsid w:val="00172AEE"/>
    <w:rsid w:val="00172B2E"/>
    <w:rsid w:val="00172DC6"/>
    <w:rsid w:val="0017301C"/>
    <w:rsid w:val="00173347"/>
    <w:rsid w:val="0017351E"/>
    <w:rsid w:val="00173B5D"/>
    <w:rsid w:val="001740CD"/>
    <w:rsid w:val="00174C11"/>
    <w:rsid w:val="00175090"/>
    <w:rsid w:val="0017556A"/>
    <w:rsid w:val="00175824"/>
    <w:rsid w:val="00175F29"/>
    <w:rsid w:val="00176442"/>
    <w:rsid w:val="00176AED"/>
    <w:rsid w:val="001776FB"/>
    <w:rsid w:val="00177908"/>
    <w:rsid w:val="00177C30"/>
    <w:rsid w:val="001804BE"/>
    <w:rsid w:val="00180945"/>
    <w:rsid w:val="00180F69"/>
    <w:rsid w:val="00181048"/>
    <w:rsid w:val="00181552"/>
    <w:rsid w:val="001815BA"/>
    <w:rsid w:val="001815F1"/>
    <w:rsid w:val="00181A3F"/>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7B1"/>
    <w:rsid w:val="0018789C"/>
    <w:rsid w:val="001878F6"/>
    <w:rsid w:val="00187B6A"/>
    <w:rsid w:val="00187E97"/>
    <w:rsid w:val="001901A4"/>
    <w:rsid w:val="001904F6"/>
    <w:rsid w:val="0019077B"/>
    <w:rsid w:val="00190784"/>
    <w:rsid w:val="001913A3"/>
    <w:rsid w:val="0019148C"/>
    <w:rsid w:val="001914F9"/>
    <w:rsid w:val="00191755"/>
    <w:rsid w:val="00191896"/>
    <w:rsid w:val="00191A07"/>
    <w:rsid w:val="0019229B"/>
    <w:rsid w:val="00192805"/>
    <w:rsid w:val="00192CF8"/>
    <w:rsid w:val="00192E42"/>
    <w:rsid w:val="001933B6"/>
    <w:rsid w:val="00193508"/>
    <w:rsid w:val="00193588"/>
    <w:rsid w:val="00193752"/>
    <w:rsid w:val="00193A7C"/>
    <w:rsid w:val="00193CDB"/>
    <w:rsid w:val="00193D59"/>
    <w:rsid w:val="001943F1"/>
    <w:rsid w:val="00194510"/>
    <w:rsid w:val="001949D5"/>
    <w:rsid w:val="00194B8A"/>
    <w:rsid w:val="001956BC"/>
    <w:rsid w:val="0019572E"/>
    <w:rsid w:val="001958DC"/>
    <w:rsid w:val="00195DCD"/>
    <w:rsid w:val="00195EC4"/>
    <w:rsid w:val="00195F24"/>
    <w:rsid w:val="00195F48"/>
    <w:rsid w:val="00196CED"/>
    <w:rsid w:val="00196E8E"/>
    <w:rsid w:val="0019781D"/>
    <w:rsid w:val="00197907"/>
    <w:rsid w:val="00197DCB"/>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708"/>
    <w:rsid w:val="001B4F8C"/>
    <w:rsid w:val="001B63B4"/>
    <w:rsid w:val="001B659B"/>
    <w:rsid w:val="001B69D6"/>
    <w:rsid w:val="001B6B6A"/>
    <w:rsid w:val="001B7033"/>
    <w:rsid w:val="001B708E"/>
    <w:rsid w:val="001B72DC"/>
    <w:rsid w:val="001B79A7"/>
    <w:rsid w:val="001B7E7E"/>
    <w:rsid w:val="001C04BF"/>
    <w:rsid w:val="001C098F"/>
    <w:rsid w:val="001C18DF"/>
    <w:rsid w:val="001C1BB3"/>
    <w:rsid w:val="001C23E8"/>
    <w:rsid w:val="001C2E81"/>
    <w:rsid w:val="001C2EBC"/>
    <w:rsid w:val="001C31DE"/>
    <w:rsid w:val="001C34DC"/>
    <w:rsid w:val="001C3549"/>
    <w:rsid w:val="001C35E2"/>
    <w:rsid w:val="001C37A9"/>
    <w:rsid w:val="001C389D"/>
    <w:rsid w:val="001C3CF1"/>
    <w:rsid w:val="001C3F3F"/>
    <w:rsid w:val="001C3F87"/>
    <w:rsid w:val="001C43AB"/>
    <w:rsid w:val="001C43CD"/>
    <w:rsid w:val="001C4584"/>
    <w:rsid w:val="001C4764"/>
    <w:rsid w:val="001C49FA"/>
    <w:rsid w:val="001C4B3F"/>
    <w:rsid w:val="001C4BE2"/>
    <w:rsid w:val="001C4EC9"/>
    <w:rsid w:val="001C5661"/>
    <w:rsid w:val="001C5FFE"/>
    <w:rsid w:val="001C614F"/>
    <w:rsid w:val="001C650E"/>
    <w:rsid w:val="001C6572"/>
    <w:rsid w:val="001C66BA"/>
    <w:rsid w:val="001C6BE2"/>
    <w:rsid w:val="001C75E0"/>
    <w:rsid w:val="001C79BB"/>
    <w:rsid w:val="001C7A02"/>
    <w:rsid w:val="001C7B98"/>
    <w:rsid w:val="001C7D2B"/>
    <w:rsid w:val="001C7D35"/>
    <w:rsid w:val="001C7D3B"/>
    <w:rsid w:val="001D0275"/>
    <w:rsid w:val="001D06AD"/>
    <w:rsid w:val="001D0A03"/>
    <w:rsid w:val="001D0E30"/>
    <w:rsid w:val="001D0E5A"/>
    <w:rsid w:val="001D1344"/>
    <w:rsid w:val="001D17D3"/>
    <w:rsid w:val="001D1A9A"/>
    <w:rsid w:val="001D1BDA"/>
    <w:rsid w:val="001D1C24"/>
    <w:rsid w:val="001D1EE1"/>
    <w:rsid w:val="001D1F10"/>
    <w:rsid w:val="001D200C"/>
    <w:rsid w:val="001D2676"/>
    <w:rsid w:val="001D272D"/>
    <w:rsid w:val="001D297B"/>
    <w:rsid w:val="001D31B3"/>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6F52"/>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911"/>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964"/>
    <w:rsid w:val="001E6BE2"/>
    <w:rsid w:val="001E6BE7"/>
    <w:rsid w:val="001E71A9"/>
    <w:rsid w:val="001E7472"/>
    <w:rsid w:val="001E74A4"/>
    <w:rsid w:val="001E7913"/>
    <w:rsid w:val="001E7F2A"/>
    <w:rsid w:val="001F00E3"/>
    <w:rsid w:val="001F09BA"/>
    <w:rsid w:val="001F0BC3"/>
    <w:rsid w:val="001F0D85"/>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BEC"/>
    <w:rsid w:val="001F4C19"/>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6FC"/>
    <w:rsid w:val="00206822"/>
    <w:rsid w:val="002071CE"/>
    <w:rsid w:val="002072F3"/>
    <w:rsid w:val="00207398"/>
    <w:rsid w:val="002074D5"/>
    <w:rsid w:val="00207D80"/>
    <w:rsid w:val="00207E46"/>
    <w:rsid w:val="00210250"/>
    <w:rsid w:val="0021060A"/>
    <w:rsid w:val="00210AB3"/>
    <w:rsid w:val="00211125"/>
    <w:rsid w:val="002113BC"/>
    <w:rsid w:val="00211AB6"/>
    <w:rsid w:val="00211AFD"/>
    <w:rsid w:val="00211E0D"/>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17F92"/>
    <w:rsid w:val="00220500"/>
    <w:rsid w:val="002205AB"/>
    <w:rsid w:val="002209D7"/>
    <w:rsid w:val="00220BF6"/>
    <w:rsid w:val="00220DF5"/>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BEE"/>
    <w:rsid w:val="00223D27"/>
    <w:rsid w:val="00223E02"/>
    <w:rsid w:val="00224227"/>
    <w:rsid w:val="0022434E"/>
    <w:rsid w:val="002245D6"/>
    <w:rsid w:val="002246B0"/>
    <w:rsid w:val="00224A02"/>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57E"/>
    <w:rsid w:val="00230838"/>
    <w:rsid w:val="00230A8A"/>
    <w:rsid w:val="00230BF7"/>
    <w:rsid w:val="00230FFD"/>
    <w:rsid w:val="002310FA"/>
    <w:rsid w:val="00231235"/>
    <w:rsid w:val="00231B85"/>
    <w:rsid w:val="00231CDA"/>
    <w:rsid w:val="00231D60"/>
    <w:rsid w:val="00232745"/>
    <w:rsid w:val="0023276E"/>
    <w:rsid w:val="002328B0"/>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0B"/>
    <w:rsid w:val="00246595"/>
    <w:rsid w:val="00246A61"/>
    <w:rsid w:val="00246BED"/>
    <w:rsid w:val="00247665"/>
    <w:rsid w:val="00247DA3"/>
    <w:rsid w:val="00247FFA"/>
    <w:rsid w:val="00250986"/>
    <w:rsid w:val="002509C4"/>
    <w:rsid w:val="002512DC"/>
    <w:rsid w:val="002515E8"/>
    <w:rsid w:val="00251632"/>
    <w:rsid w:val="00251C94"/>
    <w:rsid w:val="00252F36"/>
    <w:rsid w:val="00253C2B"/>
    <w:rsid w:val="00253E4C"/>
    <w:rsid w:val="00253EE5"/>
    <w:rsid w:val="002542C8"/>
    <w:rsid w:val="0025430D"/>
    <w:rsid w:val="00254398"/>
    <w:rsid w:val="00254B95"/>
    <w:rsid w:val="00255226"/>
    <w:rsid w:val="002552E0"/>
    <w:rsid w:val="00255650"/>
    <w:rsid w:val="00255879"/>
    <w:rsid w:val="00255B5C"/>
    <w:rsid w:val="00256C54"/>
    <w:rsid w:val="00257497"/>
    <w:rsid w:val="002575D7"/>
    <w:rsid w:val="002575EB"/>
    <w:rsid w:val="00257F80"/>
    <w:rsid w:val="00260116"/>
    <w:rsid w:val="00260363"/>
    <w:rsid w:val="00260424"/>
    <w:rsid w:val="00260A7C"/>
    <w:rsid w:val="00260A8D"/>
    <w:rsid w:val="00260CB9"/>
    <w:rsid w:val="00261071"/>
    <w:rsid w:val="002611C2"/>
    <w:rsid w:val="00261816"/>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2D"/>
    <w:rsid w:val="002641E7"/>
    <w:rsid w:val="00264740"/>
    <w:rsid w:val="00264C63"/>
    <w:rsid w:val="00265611"/>
    <w:rsid w:val="00265651"/>
    <w:rsid w:val="0026581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B21"/>
    <w:rsid w:val="00285CB7"/>
    <w:rsid w:val="00286207"/>
    <w:rsid w:val="002863D5"/>
    <w:rsid w:val="00286510"/>
    <w:rsid w:val="0028651F"/>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3DB1"/>
    <w:rsid w:val="002940F5"/>
    <w:rsid w:val="002941B6"/>
    <w:rsid w:val="002941D1"/>
    <w:rsid w:val="00294677"/>
    <w:rsid w:val="002947C2"/>
    <w:rsid w:val="00294C36"/>
    <w:rsid w:val="002954E4"/>
    <w:rsid w:val="00295630"/>
    <w:rsid w:val="00295B7A"/>
    <w:rsid w:val="00295C5B"/>
    <w:rsid w:val="00295E28"/>
    <w:rsid w:val="0029621D"/>
    <w:rsid w:val="00296B16"/>
    <w:rsid w:val="00296CC1"/>
    <w:rsid w:val="00296E6B"/>
    <w:rsid w:val="00296ED8"/>
    <w:rsid w:val="0029707E"/>
    <w:rsid w:val="00297299"/>
    <w:rsid w:val="00297451"/>
    <w:rsid w:val="00297552"/>
    <w:rsid w:val="00297589"/>
    <w:rsid w:val="00297898"/>
    <w:rsid w:val="00297AEC"/>
    <w:rsid w:val="002A04C4"/>
    <w:rsid w:val="002A0582"/>
    <w:rsid w:val="002A0E4E"/>
    <w:rsid w:val="002A1141"/>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104F"/>
    <w:rsid w:val="002B11BE"/>
    <w:rsid w:val="002B148A"/>
    <w:rsid w:val="002B1893"/>
    <w:rsid w:val="002B1CE4"/>
    <w:rsid w:val="002B1F8F"/>
    <w:rsid w:val="002B2187"/>
    <w:rsid w:val="002B2198"/>
    <w:rsid w:val="002B23E0"/>
    <w:rsid w:val="002B2455"/>
    <w:rsid w:val="002B2629"/>
    <w:rsid w:val="002B26AB"/>
    <w:rsid w:val="002B2900"/>
    <w:rsid w:val="002B2C0E"/>
    <w:rsid w:val="002B2E25"/>
    <w:rsid w:val="002B3076"/>
    <w:rsid w:val="002B397E"/>
    <w:rsid w:val="002B3B12"/>
    <w:rsid w:val="002B3E2C"/>
    <w:rsid w:val="002B40DE"/>
    <w:rsid w:val="002B41D1"/>
    <w:rsid w:val="002B45AA"/>
    <w:rsid w:val="002B4724"/>
    <w:rsid w:val="002B4B09"/>
    <w:rsid w:val="002B4E6C"/>
    <w:rsid w:val="002B4FDC"/>
    <w:rsid w:val="002B513E"/>
    <w:rsid w:val="002B54ED"/>
    <w:rsid w:val="002B57FC"/>
    <w:rsid w:val="002B5A22"/>
    <w:rsid w:val="002B5B27"/>
    <w:rsid w:val="002B5E7D"/>
    <w:rsid w:val="002B64B5"/>
    <w:rsid w:val="002B6BCD"/>
    <w:rsid w:val="002B6F4B"/>
    <w:rsid w:val="002B7079"/>
    <w:rsid w:val="002B77F3"/>
    <w:rsid w:val="002B7818"/>
    <w:rsid w:val="002B7A84"/>
    <w:rsid w:val="002B7AAE"/>
    <w:rsid w:val="002B7B57"/>
    <w:rsid w:val="002C01E3"/>
    <w:rsid w:val="002C05D6"/>
    <w:rsid w:val="002C070D"/>
    <w:rsid w:val="002C0947"/>
    <w:rsid w:val="002C0A08"/>
    <w:rsid w:val="002C11E0"/>
    <w:rsid w:val="002C18B8"/>
    <w:rsid w:val="002C1EC3"/>
    <w:rsid w:val="002C2471"/>
    <w:rsid w:val="002C2484"/>
    <w:rsid w:val="002C2502"/>
    <w:rsid w:val="002C278C"/>
    <w:rsid w:val="002C2B08"/>
    <w:rsid w:val="002C2B6D"/>
    <w:rsid w:val="002C3404"/>
    <w:rsid w:val="002C3755"/>
    <w:rsid w:val="002C37C9"/>
    <w:rsid w:val="002C3D43"/>
    <w:rsid w:val="002C43AB"/>
    <w:rsid w:val="002C497E"/>
    <w:rsid w:val="002C4BCD"/>
    <w:rsid w:val="002C4CC6"/>
    <w:rsid w:val="002C4DEB"/>
    <w:rsid w:val="002C4E84"/>
    <w:rsid w:val="002C501D"/>
    <w:rsid w:val="002C5113"/>
    <w:rsid w:val="002C51BB"/>
    <w:rsid w:val="002C52C4"/>
    <w:rsid w:val="002C56D8"/>
    <w:rsid w:val="002C5932"/>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3AD"/>
    <w:rsid w:val="002D2567"/>
    <w:rsid w:val="002D264E"/>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0CAD"/>
    <w:rsid w:val="002E1055"/>
    <w:rsid w:val="002E12A9"/>
    <w:rsid w:val="002E132E"/>
    <w:rsid w:val="002E17D8"/>
    <w:rsid w:val="002E1FF7"/>
    <w:rsid w:val="002E2B9A"/>
    <w:rsid w:val="002E312C"/>
    <w:rsid w:val="002E32E6"/>
    <w:rsid w:val="002E393A"/>
    <w:rsid w:val="002E3B08"/>
    <w:rsid w:val="002E3BE1"/>
    <w:rsid w:val="002E3C54"/>
    <w:rsid w:val="002E4453"/>
    <w:rsid w:val="002E4E57"/>
    <w:rsid w:val="002E5373"/>
    <w:rsid w:val="002E597A"/>
    <w:rsid w:val="002E5FFC"/>
    <w:rsid w:val="002E6321"/>
    <w:rsid w:val="002E637D"/>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46"/>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234"/>
    <w:rsid w:val="00302364"/>
    <w:rsid w:val="0030259C"/>
    <w:rsid w:val="0030280C"/>
    <w:rsid w:val="0030299D"/>
    <w:rsid w:val="00302A6F"/>
    <w:rsid w:val="00302B0E"/>
    <w:rsid w:val="00302C7F"/>
    <w:rsid w:val="00302FC2"/>
    <w:rsid w:val="0030302D"/>
    <w:rsid w:val="00303418"/>
    <w:rsid w:val="00303D7A"/>
    <w:rsid w:val="00304260"/>
    <w:rsid w:val="003043EF"/>
    <w:rsid w:val="0030495F"/>
    <w:rsid w:val="00304F87"/>
    <w:rsid w:val="0030567F"/>
    <w:rsid w:val="003056D1"/>
    <w:rsid w:val="003057B0"/>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5E"/>
    <w:rsid w:val="00312591"/>
    <w:rsid w:val="003125B3"/>
    <w:rsid w:val="003125C6"/>
    <w:rsid w:val="003134F4"/>
    <w:rsid w:val="00313818"/>
    <w:rsid w:val="0031392F"/>
    <w:rsid w:val="00313C07"/>
    <w:rsid w:val="003141EF"/>
    <w:rsid w:val="00314459"/>
    <w:rsid w:val="00314465"/>
    <w:rsid w:val="00314856"/>
    <w:rsid w:val="00314AB7"/>
    <w:rsid w:val="00314B05"/>
    <w:rsid w:val="00314BC6"/>
    <w:rsid w:val="00314DD8"/>
    <w:rsid w:val="00314F58"/>
    <w:rsid w:val="003150BB"/>
    <w:rsid w:val="00315554"/>
    <w:rsid w:val="003157EA"/>
    <w:rsid w:val="00315C82"/>
    <w:rsid w:val="00315DC8"/>
    <w:rsid w:val="003165D6"/>
    <w:rsid w:val="00316DE8"/>
    <w:rsid w:val="00316E2C"/>
    <w:rsid w:val="00317637"/>
    <w:rsid w:val="00317D9F"/>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3F"/>
    <w:rsid w:val="003244DE"/>
    <w:rsid w:val="00324D67"/>
    <w:rsid w:val="00324EF3"/>
    <w:rsid w:val="00324F6F"/>
    <w:rsid w:val="00325209"/>
    <w:rsid w:val="0032529C"/>
    <w:rsid w:val="003262D8"/>
    <w:rsid w:val="00326780"/>
    <w:rsid w:val="003300C3"/>
    <w:rsid w:val="00330199"/>
    <w:rsid w:val="003302C3"/>
    <w:rsid w:val="003302D5"/>
    <w:rsid w:val="003304A7"/>
    <w:rsid w:val="003309E4"/>
    <w:rsid w:val="00330A72"/>
    <w:rsid w:val="00330D27"/>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83A"/>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DDF"/>
    <w:rsid w:val="003401A2"/>
    <w:rsid w:val="003405D3"/>
    <w:rsid w:val="00340B71"/>
    <w:rsid w:val="00340EBF"/>
    <w:rsid w:val="00341ADA"/>
    <w:rsid w:val="00341BBE"/>
    <w:rsid w:val="00341EAE"/>
    <w:rsid w:val="003423F4"/>
    <w:rsid w:val="003429A4"/>
    <w:rsid w:val="00343043"/>
    <w:rsid w:val="003435D5"/>
    <w:rsid w:val="003440DA"/>
    <w:rsid w:val="003442B0"/>
    <w:rsid w:val="003446BA"/>
    <w:rsid w:val="00344C68"/>
    <w:rsid w:val="00345E5B"/>
    <w:rsid w:val="00345FCE"/>
    <w:rsid w:val="0034618E"/>
    <w:rsid w:val="00346314"/>
    <w:rsid w:val="003465C1"/>
    <w:rsid w:val="003469D4"/>
    <w:rsid w:val="00346B40"/>
    <w:rsid w:val="0034709F"/>
    <w:rsid w:val="0034723B"/>
    <w:rsid w:val="00347308"/>
    <w:rsid w:val="003475CD"/>
    <w:rsid w:val="00347818"/>
    <w:rsid w:val="003478D6"/>
    <w:rsid w:val="00347938"/>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3A82"/>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29E8"/>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5A21"/>
    <w:rsid w:val="00366489"/>
    <w:rsid w:val="00366A81"/>
    <w:rsid w:val="00366B97"/>
    <w:rsid w:val="00366C67"/>
    <w:rsid w:val="00366E24"/>
    <w:rsid w:val="00366F80"/>
    <w:rsid w:val="00366FB7"/>
    <w:rsid w:val="0036708E"/>
    <w:rsid w:val="003674B3"/>
    <w:rsid w:val="003677C1"/>
    <w:rsid w:val="0036797A"/>
    <w:rsid w:val="00367D19"/>
    <w:rsid w:val="00370158"/>
    <w:rsid w:val="00370245"/>
    <w:rsid w:val="00370390"/>
    <w:rsid w:val="003703F8"/>
    <w:rsid w:val="003709A3"/>
    <w:rsid w:val="00371627"/>
    <w:rsid w:val="00371A5D"/>
    <w:rsid w:val="00371C62"/>
    <w:rsid w:val="00371E31"/>
    <w:rsid w:val="00371E85"/>
    <w:rsid w:val="00371ECA"/>
    <w:rsid w:val="003722D4"/>
    <w:rsid w:val="00372641"/>
    <w:rsid w:val="00372C70"/>
    <w:rsid w:val="00373353"/>
    <w:rsid w:val="003735E2"/>
    <w:rsid w:val="00373DCB"/>
    <w:rsid w:val="00373EA6"/>
    <w:rsid w:val="00373FBD"/>
    <w:rsid w:val="003747C0"/>
    <w:rsid w:val="00374A4E"/>
    <w:rsid w:val="00374A6C"/>
    <w:rsid w:val="0037536D"/>
    <w:rsid w:val="00375734"/>
    <w:rsid w:val="003759DC"/>
    <w:rsid w:val="00375D9C"/>
    <w:rsid w:val="003765D2"/>
    <w:rsid w:val="003767A3"/>
    <w:rsid w:val="00376966"/>
    <w:rsid w:val="00376B4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2BF"/>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C70"/>
    <w:rsid w:val="00387E43"/>
    <w:rsid w:val="003901C2"/>
    <w:rsid w:val="00390397"/>
    <w:rsid w:val="003903D3"/>
    <w:rsid w:val="003907C0"/>
    <w:rsid w:val="0039080D"/>
    <w:rsid w:val="00390C05"/>
    <w:rsid w:val="00390CC5"/>
    <w:rsid w:val="00390E9F"/>
    <w:rsid w:val="00390EAA"/>
    <w:rsid w:val="003915C1"/>
    <w:rsid w:val="0039167C"/>
    <w:rsid w:val="00391794"/>
    <w:rsid w:val="00392333"/>
    <w:rsid w:val="00392BD8"/>
    <w:rsid w:val="00393614"/>
    <w:rsid w:val="003936F2"/>
    <w:rsid w:val="00393872"/>
    <w:rsid w:val="00393873"/>
    <w:rsid w:val="0039387F"/>
    <w:rsid w:val="00393A5F"/>
    <w:rsid w:val="00393C0A"/>
    <w:rsid w:val="003940D3"/>
    <w:rsid w:val="003943DD"/>
    <w:rsid w:val="00394D01"/>
    <w:rsid w:val="003950DD"/>
    <w:rsid w:val="0039607A"/>
    <w:rsid w:val="00396186"/>
    <w:rsid w:val="00396255"/>
    <w:rsid w:val="003964BE"/>
    <w:rsid w:val="00396825"/>
    <w:rsid w:val="00396E09"/>
    <w:rsid w:val="00396E15"/>
    <w:rsid w:val="003973CC"/>
    <w:rsid w:val="00397700"/>
    <w:rsid w:val="0039777A"/>
    <w:rsid w:val="0039799B"/>
    <w:rsid w:val="003A12B0"/>
    <w:rsid w:val="003A189F"/>
    <w:rsid w:val="003A1B19"/>
    <w:rsid w:val="003A2405"/>
    <w:rsid w:val="003A30BE"/>
    <w:rsid w:val="003A3EC1"/>
    <w:rsid w:val="003A404E"/>
    <w:rsid w:val="003A42A0"/>
    <w:rsid w:val="003A469E"/>
    <w:rsid w:val="003A4876"/>
    <w:rsid w:val="003A48CD"/>
    <w:rsid w:val="003A48D5"/>
    <w:rsid w:val="003A491C"/>
    <w:rsid w:val="003A49EE"/>
    <w:rsid w:val="003A51F5"/>
    <w:rsid w:val="003A54C4"/>
    <w:rsid w:val="003A5662"/>
    <w:rsid w:val="003A5CAD"/>
    <w:rsid w:val="003A609A"/>
    <w:rsid w:val="003A6251"/>
    <w:rsid w:val="003A6813"/>
    <w:rsid w:val="003A685E"/>
    <w:rsid w:val="003A6B8C"/>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3F6"/>
    <w:rsid w:val="003B144C"/>
    <w:rsid w:val="003B14D3"/>
    <w:rsid w:val="003B1C9D"/>
    <w:rsid w:val="003B1EC0"/>
    <w:rsid w:val="003B1F56"/>
    <w:rsid w:val="003B2249"/>
    <w:rsid w:val="003B2450"/>
    <w:rsid w:val="003B2578"/>
    <w:rsid w:val="003B25E5"/>
    <w:rsid w:val="003B2962"/>
    <w:rsid w:val="003B2F40"/>
    <w:rsid w:val="003B2FD4"/>
    <w:rsid w:val="003B3976"/>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5F3"/>
    <w:rsid w:val="003B7D4B"/>
    <w:rsid w:val="003C04D4"/>
    <w:rsid w:val="003C0B83"/>
    <w:rsid w:val="003C0DDE"/>
    <w:rsid w:val="003C11E1"/>
    <w:rsid w:val="003C2545"/>
    <w:rsid w:val="003C2FAB"/>
    <w:rsid w:val="003C347A"/>
    <w:rsid w:val="003C351E"/>
    <w:rsid w:val="003C3652"/>
    <w:rsid w:val="003C3A38"/>
    <w:rsid w:val="003C3AC8"/>
    <w:rsid w:val="003C3FA0"/>
    <w:rsid w:val="003C46D4"/>
    <w:rsid w:val="003C4A90"/>
    <w:rsid w:val="003C5C76"/>
    <w:rsid w:val="003C62C2"/>
    <w:rsid w:val="003C67FE"/>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32E"/>
    <w:rsid w:val="003D575E"/>
    <w:rsid w:val="003D57C9"/>
    <w:rsid w:val="003D5C37"/>
    <w:rsid w:val="003D5FEE"/>
    <w:rsid w:val="003D60EC"/>
    <w:rsid w:val="003D63E1"/>
    <w:rsid w:val="003D6447"/>
    <w:rsid w:val="003D68D3"/>
    <w:rsid w:val="003D6D1C"/>
    <w:rsid w:val="003D7757"/>
    <w:rsid w:val="003D79F4"/>
    <w:rsid w:val="003D7FA7"/>
    <w:rsid w:val="003E0057"/>
    <w:rsid w:val="003E034F"/>
    <w:rsid w:val="003E03BD"/>
    <w:rsid w:val="003E08C8"/>
    <w:rsid w:val="003E1296"/>
    <w:rsid w:val="003E162A"/>
    <w:rsid w:val="003E1920"/>
    <w:rsid w:val="003E1CF2"/>
    <w:rsid w:val="003E2036"/>
    <w:rsid w:val="003E203F"/>
    <w:rsid w:val="003E27DA"/>
    <w:rsid w:val="003E2EB0"/>
    <w:rsid w:val="003E30FE"/>
    <w:rsid w:val="003E373F"/>
    <w:rsid w:val="003E3882"/>
    <w:rsid w:val="003E3D00"/>
    <w:rsid w:val="003E3DDC"/>
    <w:rsid w:val="003E4451"/>
    <w:rsid w:val="003E4724"/>
    <w:rsid w:val="003E4872"/>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0F86"/>
    <w:rsid w:val="003F1385"/>
    <w:rsid w:val="003F1392"/>
    <w:rsid w:val="003F13F9"/>
    <w:rsid w:val="003F163F"/>
    <w:rsid w:val="003F1884"/>
    <w:rsid w:val="003F18A6"/>
    <w:rsid w:val="003F1C38"/>
    <w:rsid w:val="003F1F86"/>
    <w:rsid w:val="003F21E9"/>
    <w:rsid w:val="003F26DA"/>
    <w:rsid w:val="003F27A6"/>
    <w:rsid w:val="003F2A28"/>
    <w:rsid w:val="003F2B21"/>
    <w:rsid w:val="003F2EAD"/>
    <w:rsid w:val="003F2F0D"/>
    <w:rsid w:val="003F3010"/>
    <w:rsid w:val="003F3620"/>
    <w:rsid w:val="003F3628"/>
    <w:rsid w:val="003F3945"/>
    <w:rsid w:val="003F39EA"/>
    <w:rsid w:val="003F3ADC"/>
    <w:rsid w:val="003F4293"/>
    <w:rsid w:val="003F4460"/>
    <w:rsid w:val="003F4B7C"/>
    <w:rsid w:val="003F4BF3"/>
    <w:rsid w:val="003F4C6F"/>
    <w:rsid w:val="003F4E30"/>
    <w:rsid w:val="003F509D"/>
    <w:rsid w:val="003F573C"/>
    <w:rsid w:val="003F5D59"/>
    <w:rsid w:val="003F614F"/>
    <w:rsid w:val="003F63FC"/>
    <w:rsid w:val="003F6702"/>
    <w:rsid w:val="003F6D66"/>
    <w:rsid w:val="003F755A"/>
    <w:rsid w:val="003F75F5"/>
    <w:rsid w:val="003F7907"/>
    <w:rsid w:val="003F7953"/>
    <w:rsid w:val="003F79AD"/>
    <w:rsid w:val="004000CF"/>
    <w:rsid w:val="00400147"/>
    <w:rsid w:val="004002CF"/>
    <w:rsid w:val="00400F18"/>
    <w:rsid w:val="0040116D"/>
    <w:rsid w:val="0040123F"/>
    <w:rsid w:val="00401621"/>
    <w:rsid w:val="00401648"/>
    <w:rsid w:val="004019A3"/>
    <w:rsid w:val="00401C62"/>
    <w:rsid w:val="00401E1C"/>
    <w:rsid w:val="0040253D"/>
    <w:rsid w:val="004028EA"/>
    <w:rsid w:val="004029DE"/>
    <w:rsid w:val="0040312B"/>
    <w:rsid w:val="0040356F"/>
    <w:rsid w:val="004035EE"/>
    <w:rsid w:val="00403620"/>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92"/>
    <w:rsid w:val="004201F9"/>
    <w:rsid w:val="0042099B"/>
    <w:rsid w:val="00421EB0"/>
    <w:rsid w:val="00422713"/>
    <w:rsid w:val="00422956"/>
    <w:rsid w:val="00422B31"/>
    <w:rsid w:val="00423618"/>
    <w:rsid w:val="00423893"/>
    <w:rsid w:val="004239DF"/>
    <w:rsid w:val="00424284"/>
    <w:rsid w:val="004246C0"/>
    <w:rsid w:val="004248C1"/>
    <w:rsid w:val="00424F73"/>
    <w:rsid w:val="0042535D"/>
    <w:rsid w:val="004258E7"/>
    <w:rsid w:val="00425AD1"/>
    <w:rsid w:val="00425F36"/>
    <w:rsid w:val="00426E37"/>
    <w:rsid w:val="00427167"/>
    <w:rsid w:val="004272D4"/>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A52"/>
    <w:rsid w:val="00434DEC"/>
    <w:rsid w:val="00435191"/>
    <w:rsid w:val="004354CC"/>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AB"/>
    <w:rsid w:val="004453CF"/>
    <w:rsid w:val="00445828"/>
    <w:rsid w:val="00445B93"/>
    <w:rsid w:val="00445CEA"/>
    <w:rsid w:val="00445FB2"/>
    <w:rsid w:val="004461C3"/>
    <w:rsid w:val="004467FA"/>
    <w:rsid w:val="004477BE"/>
    <w:rsid w:val="00450200"/>
    <w:rsid w:val="00450314"/>
    <w:rsid w:val="004508E8"/>
    <w:rsid w:val="00451279"/>
    <w:rsid w:val="004515B1"/>
    <w:rsid w:val="004518E0"/>
    <w:rsid w:val="00451E3F"/>
    <w:rsid w:val="00451F59"/>
    <w:rsid w:val="00452138"/>
    <w:rsid w:val="00452487"/>
    <w:rsid w:val="004526B3"/>
    <w:rsid w:val="00452857"/>
    <w:rsid w:val="00452BB4"/>
    <w:rsid w:val="00452BF1"/>
    <w:rsid w:val="00452D1A"/>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851"/>
    <w:rsid w:val="00455EC9"/>
    <w:rsid w:val="004562F4"/>
    <w:rsid w:val="0045652E"/>
    <w:rsid w:val="0045698F"/>
    <w:rsid w:val="00456EE5"/>
    <w:rsid w:val="00457208"/>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C89"/>
    <w:rsid w:val="00461D1B"/>
    <w:rsid w:val="00461DBE"/>
    <w:rsid w:val="004622F2"/>
    <w:rsid w:val="00462353"/>
    <w:rsid w:val="004626DB"/>
    <w:rsid w:val="004628A2"/>
    <w:rsid w:val="00462B6F"/>
    <w:rsid w:val="00463004"/>
    <w:rsid w:val="00463017"/>
    <w:rsid w:val="00463802"/>
    <w:rsid w:val="004639A4"/>
    <w:rsid w:val="00463CB6"/>
    <w:rsid w:val="00463D83"/>
    <w:rsid w:val="00463EC0"/>
    <w:rsid w:val="0046408D"/>
    <w:rsid w:val="00465317"/>
    <w:rsid w:val="0046566A"/>
    <w:rsid w:val="00465AE3"/>
    <w:rsid w:val="00465C59"/>
    <w:rsid w:val="00465FB0"/>
    <w:rsid w:val="00466012"/>
    <w:rsid w:val="00466083"/>
    <w:rsid w:val="00466141"/>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B0D"/>
    <w:rsid w:val="00473F64"/>
    <w:rsid w:val="00474557"/>
    <w:rsid w:val="00474583"/>
    <w:rsid w:val="00474590"/>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7BE"/>
    <w:rsid w:val="00482DFB"/>
    <w:rsid w:val="004835A3"/>
    <w:rsid w:val="00483B80"/>
    <w:rsid w:val="00483F86"/>
    <w:rsid w:val="0048410E"/>
    <w:rsid w:val="00484F3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332C"/>
    <w:rsid w:val="00493393"/>
    <w:rsid w:val="0049341A"/>
    <w:rsid w:val="00494714"/>
    <w:rsid w:val="00494B01"/>
    <w:rsid w:val="00494FA2"/>
    <w:rsid w:val="004950C3"/>
    <w:rsid w:val="0049536B"/>
    <w:rsid w:val="0049541B"/>
    <w:rsid w:val="004954F7"/>
    <w:rsid w:val="00495749"/>
    <w:rsid w:val="0049593C"/>
    <w:rsid w:val="00495A00"/>
    <w:rsid w:val="00495ABB"/>
    <w:rsid w:val="00495C0E"/>
    <w:rsid w:val="00495D6C"/>
    <w:rsid w:val="00495E61"/>
    <w:rsid w:val="0049677F"/>
    <w:rsid w:val="00497481"/>
    <w:rsid w:val="00497877"/>
    <w:rsid w:val="00497F51"/>
    <w:rsid w:val="004A0A2F"/>
    <w:rsid w:val="004A0B80"/>
    <w:rsid w:val="004A0C23"/>
    <w:rsid w:val="004A141E"/>
    <w:rsid w:val="004A158A"/>
    <w:rsid w:val="004A1B68"/>
    <w:rsid w:val="004A21D0"/>
    <w:rsid w:val="004A23CD"/>
    <w:rsid w:val="004A246D"/>
    <w:rsid w:val="004A2919"/>
    <w:rsid w:val="004A2F73"/>
    <w:rsid w:val="004A3533"/>
    <w:rsid w:val="004A4093"/>
    <w:rsid w:val="004A41D1"/>
    <w:rsid w:val="004A58DB"/>
    <w:rsid w:val="004A5A96"/>
    <w:rsid w:val="004A6954"/>
    <w:rsid w:val="004A6D2B"/>
    <w:rsid w:val="004A6EE9"/>
    <w:rsid w:val="004A72C0"/>
    <w:rsid w:val="004A735A"/>
    <w:rsid w:val="004A775B"/>
    <w:rsid w:val="004A79EB"/>
    <w:rsid w:val="004A7E69"/>
    <w:rsid w:val="004B01C9"/>
    <w:rsid w:val="004B03EF"/>
    <w:rsid w:val="004B1633"/>
    <w:rsid w:val="004B170F"/>
    <w:rsid w:val="004B1D2E"/>
    <w:rsid w:val="004B1DB8"/>
    <w:rsid w:val="004B1EEB"/>
    <w:rsid w:val="004B2179"/>
    <w:rsid w:val="004B23AC"/>
    <w:rsid w:val="004B256D"/>
    <w:rsid w:val="004B2D8E"/>
    <w:rsid w:val="004B2F3B"/>
    <w:rsid w:val="004B34BD"/>
    <w:rsid w:val="004B3804"/>
    <w:rsid w:val="004B425A"/>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4BB"/>
    <w:rsid w:val="004C2600"/>
    <w:rsid w:val="004C27A9"/>
    <w:rsid w:val="004C2A27"/>
    <w:rsid w:val="004C2CB7"/>
    <w:rsid w:val="004C2E4B"/>
    <w:rsid w:val="004C32DE"/>
    <w:rsid w:val="004C339B"/>
    <w:rsid w:val="004C3686"/>
    <w:rsid w:val="004C3AD6"/>
    <w:rsid w:val="004C3FBC"/>
    <w:rsid w:val="004C4179"/>
    <w:rsid w:val="004C427C"/>
    <w:rsid w:val="004C460C"/>
    <w:rsid w:val="004C4BE7"/>
    <w:rsid w:val="004C53D8"/>
    <w:rsid w:val="004C5795"/>
    <w:rsid w:val="004C5872"/>
    <w:rsid w:val="004C587F"/>
    <w:rsid w:val="004C61F2"/>
    <w:rsid w:val="004C66F1"/>
    <w:rsid w:val="004C6910"/>
    <w:rsid w:val="004C6C2A"/>
    <w:rsid w:val="004C72B7"/>
    <w:rsid w:val="004C7347"/>
    <w:rsid w:val="004C7412"/>
    <w:rsid w:val="004C7937"/>
    <w:rsid w:val="004C7F29"/>
    <w:rsid w:val="004D0105"/>
    <w:rsid w:val="004D01BC"/>
    <w:rsid w:val="004D04BF"/>
    <w:rsid w:val="004D0922"/>
    <w:rsid w:val="004D0945"/>
    <w:rsid w:val="004D0D39"/>
    <w:rsid w:val="004D10BF"/>
    <w:rsid w:val="004D121F"/>
    <w:rsid w:val="004D2FA9"/>
    <w:rsid w:val="004D362E"/>
    <w:rsid w:val="004D3656"/>
    <w:rsid w:val="004D3A15"/>
    <w:rsid w:val="004D3ADB"/>
    <w:rsid w:val="004D3C23"/>
    <w:rsid w:val="004D3E54"/>
    <w:rsid w:val="004D3F37"/>
    <w:rsid w:val="004D4538"/>
    <w:rsid w:val="004D4A9F"/>
    <w:rsid w:val="004D4D61"/>
    <w:rsid w:val="004D4E1A"/>
    <w:rsid w:val="004D4FB6"/>
    <w:rsid w:val="004D5387"/>
    <w:rsid w:val="004D572F"/>
    <w:rsid w:val="004D5955"/>
    <w:rsid w:val="004D5DB5"/>
    <w:rsid w:val="004D6F61"/>
    <w:rsid w:val="004D6F7D"/>
    <w:rsid w:val="004D738C"/>
    <w:rsid w:val="004D76D8"/>
    <w:rsid w:val="004D78ED"/>
    <w:rsid w:val="004D7F8E"/>
    <w:rsid w:val="004E017F"/>
    <w:rsid w:val="004E0392"/>
    <w:rsid w:val="004E05D3"/>
    <w:rsid w:val="004E089C"/>
    <w:rsid w:val="004E08BC"/>
    <w:rsid w:val="004E0E63"/>
    <w:rsid w:val="004E1419"/>
    <w:rsid w:val="004E1A65"/>
    <w:rsid w:val="004E20AC"/>
    <w:rsid w:val="004E23A7"/>
    <w:rsid w:val="004E2554"/>
    <w:rsid w:val="004E3E66"/>
    <w:rsid w:val="004E4217"/>
    <w:rsid w:val="004E45E1"/>
    <w:rsid w:val="004E5418"/>
    <w:rsid w:val="004E660C"/>
    <w:rsid w:val="004E690C"/>
    <w:rsid w:val="004E6AD3"/>
    <w:rsid w:val="004E6B02"/>
    <w:rsid w:val="004E6DAE"/>
    <w:rsid w:val="004E748B"/>
    <w:rsid w:val="004E76F5"/>
    <w:rsid w:val="004E7A09"/>
    <w:rsid w:val="004E7D17"/>
    <w:rsid w:val="004E7E86"/>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44E5"/>
    <w:rsid w:val="004F4E02"/>
    <w:rsid w:val="004F52E1"/>
    <w:rsid w:val="004F5AEB"/>
    <w:rsid w:val="004F5E58"/>
    <w:rsid w:val="004F6196"/>
    <w:rsid w:val="004F6373"/>
    <w:rsid w:val="004F63F0"/>
    <w:rsid w:val="004F6687"/>
    <w:rsid w:val="004F6B05"/>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6D"/>
    <w:rsid w:val="00503ECC"/>
    <w:rsid w:val="005042B6"/>
    <w:rsid w:val="005043C4"/>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C91"/>
    <w:rsid w:val="005160F5"/>
    <w:rsid w:val="00516146"/>
    <w:rsid w:val="005161D9"/>
    <w:rsid w:val="00516384"/>
    <w:rsid w:val="00516789"/>
    <w:rsid w:val="00516981"/>
    <w:rsid w:val="00516C15"/>
    <w:rsid w:val="005172F5"/>
    <w:rsid w:val="00517681"/>
    <w:rsid w:val="00517890"/>
    <w:rsid w:val="00517B5C"/>
    <w:rsid w:val="00517B63"/>
    <w:rsid w:val="00517F10"/>
    <w:rsid w:val="0052053E"/>
    <w:rsid w:val="00520A5A"/>
    <w:rsid w:val="00520EEF"/>
    <w:rsid w:val="00520F0F"/>
    <w:rsid w:val="005211C4"/>
    <w:rsid w:val="00521221"/>
    <w:rsid w:val="00521A87"/>
    <w:rsid w:val="00521B68"/>
    <w:rsid w:val="00521BD8"/>
    <w:rsid w:val="00522156"/>
    <w:rsid w:val="00522556"/>
    <w:rsid w:val="0052274E"/>
    <w:rsid w:val="00522C3A"/>
    <w:rsid w:val="00522C81"/>
    <w:rsid w:val="00523175"/>
    <w:rsid w:val="00523D5F"/>
    <w:rsid w:val="005242E9"/>
    <w:rsid w:val="00524B87"/>
    <w:rsid w:val="00524DE1"/>
    <w:rsid w:val="00524E1A"/>
    <w:rsid w:val="005250A9"/>
    <w:rsid w:val="00525204"/>
    <w:rsid w:val="005255C0"/>
    <w:rsid w:val="005255ED"/>
    <w:rsid w:val="00525923"/>
    <w:rsid w:val="00525B17"/>
    <w:rsid w:val="00525BF0"/>
    <w:rsid w:val="00525C2F"/>
    <w:rsid w:val="00525EF5"/>
    <w:rsid w:val="005261E9"/>
    <w:rsid w:val="00526671"/>
    <w:rsid w:val="0052676F"/>
    <w:rsid w:val="00526CB9"/>
    <w:rsid w:val="00526D3D"/>
    <w:rsid w:val="005302A3"/>
    <w:rsid w:val="0053035D"/>
    <w:rsid w:val="0053045F"/>
    <w:rsid w:val="005304EA"/>
    <w:rsid w:val="00530791"/>
    <w:rsid w:val="00530801"/>
    <w:rsid w:val="005308EF"/>
    <w:rsid w:val="00530E22"/>
    <w:rsid w:val="00530F4C"/>
    <w:rsid w:val="00531127"/>
    <w:rsid w:val="005315E7"/>
    <w:rsid w:val="00531682"/>
    <w:rsid w:val="005318EF"/>
    <w:rsid w:val="005322F6"/>
    <w:rsid w:val="00532C65"/>
    <w:rsid w:val="005332D7"/>
    <w:rsid w:val="005333A5"/>
    <w:rsid w:val="0053347B"/>
    <w:rsid w:val="0053355C"/>
    <w:rsid w:val="005338F5"/>
    <w:rsid w:val="005342DF"/>
    <w:rsid w:val="005346E8"/>
    <w:rsid w:val="00534E0B"/>
    <w:rsid w:val="00534F99"/>
    <w:rsid w:val="00535312"/>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531"/>
    <w:rsid w:val="00545728"/>
    <w:rsid w:val="005459DC"/>
    <w:rsid w:val="00545C0D"/>
    <w:rsid w:val="00545F45"/>
    <w:rsid w:val="00545F72"/>
    <w:rsid w:val="00546437"/>
    <w:rsid w:val="005468EB"/>
    <w:rsid w:val="00546B61"/>
    <w:rsid w:val="00546FE0"/>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1C0"/>
    <w:rsid w:val="005525A0"/>
    <w:rsid w:val="00552C55"/>
    <w:rsid w:val="00553677"/>
    <w:rsid w:val="005537B6"/>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5F8E"/>
    <w:rsid w:val="0055617B"/>
    <w:rsid w:val="00556607"/>
    <w:rsid w:val="00556B49"/>
    <w:rsid w:val="00556E2F"/>
    <w:rsid w:val="00556EF2"/>
    <w:rsid w:val="00556F1C"/>
    <w:rsid w:val="005579B3"/>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B2F"/>
    <w:rsid w:val="00566E7D"/>
    <w:rsid w:val="00566FFF"/>
    <w:rsid w:val="005674FA"/>
    <w:rsid w:val="005677B3"/>
    <w:rsid w:val="005677B6"/>
    <w:rsid w:val="00567982"/>
    <w:rsid w:val="00567BA6"/>
    <w:rsid w:val="00567EA1"/>
    <w:rsid w:val="00570048"/>
    <w:rsid w:val="0057014D"/>
    <w:rsid w:val="00570A04"/>
    <w:rsid w:val="00570B84"/>
    <w:rsid w:val="00570FDE"/>
    <w:rsid w:val="005714E1"/>
    <w:rsid w:val="0057170A"/>
    <w:rsid w:val="00571897"/>
    <w:rsid w:val="00571E34"/>
    <w:rsid w:val="00571EFF"/>
    <w:rsid w:val="00572103"/>
    <w:rsid w:val="00572570"/>
    <w:rsid w:val="005727D7"/>
    <w:rsid w:val="00572906"/>
    <w:rsid w:val="00572A4C"/>
    <w:rsid w:val="0057301D"/>
    <w:rsid w:val="00573284"/>
    <w:rsid w:val="00573479"/>
    <w:rsid w:val="00573B81"/>
    <w:rsid w:val="00573DD4"/>
    <w:rsid w:val="00574029"/>
    <w:rsid w:val="00574258"/>
    <w:rsid w:val="0057452B"/>
    <w:rsid w:val="00574D36"/>
    <w:rsid w:val="00575332"/>
    <w:rsid w:val="00575F1E"/>
    <w:rsid w:val="005761C7"/>
    <w:rsid w:val="005761F2"/>
    <w:rsid w:val="005769B4"/>
    <w:rsid w:val="005769D7"/>
    <w:rsid w:val="00576DB3"/>
    <w:rsid w:val="005771BC"/>
    <w:rsid w:val="005772A6"/>
    <w:rsid w:val="00577AF7"/>
    <w:rsid w:val="00577F84"/>
    <w:rsid w:val="0058033C"/>
    <w:rsid w:val="00580B0D"/>
    <w:rsid w:val="00580F2D"/>
    <w:rsid w:val="005811BA"/>
    <w:rsid w:val="0058130C"/>
    <w:rsid w:val="00581A68"/>
    <w:rsid w:val="00581B00"/>
    <w:rsid w:val="0058229F"/>
    <w:rsid w:val="00582B5C"/>
    <w:rsid w:val="00582D10"/>
    <w:rsid w:val="00582FDB"/>
    <w:rsid w:val="0058340A"/>
    <w:rsid w:val="0058364F"/>
    <w:rsid w:val="005836AF"/>
    <w:rsid w:val="00583B68"/>
    <w:rsid w:val="00583CC8"/>
    <w:rsid w:val="00584429"/>
    <w:rsid w:val="0058454D"/>
    <w:rsid w:val="005847EB"/>
    <w:rsid w:val="00584D8C"/>
    <w:rsid w:val="005850A9"/>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628"/>
    <w:rsid w:val="00591DCF"/>
    <w:rsid w:val="00592864"/>
    <w:rsid w:val="005928BE"/>
    <w:rsid w:val="005928CC"/>
    <w:rsid w:val="005929A6"/>
    <w:rsid w:val="00592C01"/>
    <w:rsid w:val="005932DC"/>
    <w:rsid w:val="0059358B"/>
    <w:rsid w:val="0059377B"/>
    <w:rsid w:val="0059385E"/>
    <w:rsid w:val="00594A61"/>
    <w:rsid w:val="0059509B"/>
    <w:rsid w:val="0059523C"/>
    <w:rsid w:val="00595E37"/>
    <w:rsid w:val="00596188"/>
    <w:rsid w:val="00596545"/>
    <w:rsid w:val="00596611"/>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0C32"/>
    <w:rsid w:val="005A1540"/>
    <w:rsid w:val="005A186A"/>
    <w:rsid w:val="005A1963"/>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A24"/>
    <w:rsid w:val="005B0C52"/>
    <w:rsid w:val="005B123F"/>
    <w:rsid w:val="005B15C2"/>
    <w:rsid w:val="005B161A"/>
    <w:rsid w:val="005B199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C12"/>
    <w:rsid w:val="005B6C6F"/>
    <w:rsid w:val="005B6E45"/>
    <w:rsid w:val="005B7246"/>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0F3D"/>
    <w:rsid w:val="005D111B"/>
    <w:rsid w:val="005D11B4"/>
    <w:rsid w:val="005D124A"/>
    <w:rsid w:val="005D1CF3"/>
    <w:rsid w:val="005D1D2A"/>
    <w:rsid w:val="005D2007"/>
    <w:rsid w:val="005D20E7"/>
    <w:rsid w:val="005D2A68"/>
    <w:rsid w:val="005D2B9B"/>
    <w:rsid w:val="005D3313"/>
    <w:rsid w:val="005D33AC"/>
    <w:rsid w:val="005D3A05"/>
    <w:rsid w:val="005D3BBF"/>
    <w:rsid w:val="005D3C41"/>
    <w:rsid w:val="005D3E5B"/>
    <w:rsid w:val="005D3F94"/>
    <w:rsid w:val="005D41E6"/>
    <w:rsid w:val="005D50F2"/>
    <w:rsid w:val="005D5477"/>
    <w:rsid w:val="005D59BB"/>
    <w:rsid w:val="005D5DE3"/>
    <w:rsid w:val="005D63DE"/>
    <w:rsid w:val="005D6753"/>
    <w:rsid w:val="005D6CA2"/>
    <w:rsid w:val="005D6D1B"/>
    <w:rsid w:val="005D6F94"/>
    <w:rsid w:val="005D71FC"/>
    <w:rsid w:val="005D725D"/>
    <w:rsid w:val="005D7343"/>
    <w:rsid w:val="005D77CF"/>
    <w:rsid w:val="005D77D6"/>
    <w:rsid w:val="005D7B60"/>
    <w:rsid w:val="005D7BD2"/>
    <w:rsid w:val="005D7CC0"/>
    <w:rsid w:val="005E0212"/>
    <w:rsid w:val="005E0377"/>
    <w:rsid w:val="005E0382"/>
    <w:rsid w:val="005E0A3D"/>
    <w:rsid w:val="005E0BE1"/>
    <w:rsid w:val="005E15C8"/>
    <w:rsid w:val="005E167B"/>
    <w:rsid w:val="005E1982"/>
    <w:rsid w:val="005E1C81"/>
    <w:rsid w:val="005E1D8E"/>
    <w:rsid w:val="005E1DC0"/>
    <w:rsid w:val="005E2050"/>
    <w:rsid w:val="005E3653"/>
    <w:rsid w:val="005E3CBA"/>
    <w:rsid w:val="005E3E29"/>
    <w:rsid w:val="005E4410"/>
    <w:rsid w:val="005E4829"/>
    <w:rsid w:val="005E4898"/>
    <w:rsid w:val="005E49D3"/>
    <w:rsid w:val="005E504E"/>
    <w:rsid w:val="005E528D"/>
    <w:rsid w:val="005E53A3"/>
    <w:rsid w:val="005E54EC"/>
    <w:rsid w:val="005E578A"/>
    <w:rsid w:val="005E5E8F"/>
    <w:rsid w:val="005E5EDB"/>
    <w:rsid w:val="005E614E"/>
    <w:rsid w:val="005E659E"/>
    <w:rsid w:val="005E6A61"/>
    <w:rsid w:val="005E6A78"/>
    <w:rsid w:val="005E7122"/>
    <w:rsid w:val="005E740F"/>
    <w:rsid w:val="005E7BE7"/>
    <w:rsid w:val="005E7F0C"/>
    <w:rsid w:val="005F04DA"/>
    <w:rsid w:val="005F0514"/>
    <w:rsid w:val="005F060D"/>
    <w:rsid w:val="005F0807"/>
    <w:rsid w:val="005F14B2"/>
    <w:rsid w:val="005F1CBB"/>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1F0"/>
    <w:rsid w:val="00604275"/>
    <w:rsid w:val="006044E7"/>
    <w:rsid w:val="0060451A"/>
    <w:rsid w:val="0060476A"/>
    <w:rsid w:val="00604847"/>
    <w:rsid w:val="00604D12"/>
    <w:rsid w:val="00604D29"/>
    <w:rsid w:val="006055B0"/>
    <w:rsid w:val="00605F79"/>
    <w:rsid w:val="00606397"/>
    <w:rsid w:val="006063B6"/>
    <w:rsid w:val="006063C7"/>
    <w:rsid w:val="00606964"/>
    <w:rsid w:val="00606B6C"/>
    <w:rsid w:val="00606DD8"/>
    <w:rsid w:val="00607C77"/>
    <w:rsid w:val="00607D29"/>
    <w:rsid w:val="00610135"/>
    <w:rsid w:val="0061028F"/>
    <w:rsid w:val="00610445"/>
    <w:rsid w:val="00611234"/>
    <w:rsid w:val="0061131E"/>
    <w:rsid w:val="006113B0"/>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17C"/>
    <w:rsid w:val="0061557A"/>
    <w:rsid w:val="0061574F"/>
    <w:rsid w:val="006159E4"/>
    <w:rsid w:val="00615B33"/>
    <w:rsid w:val="00616038"/>
    <w:rsid w:val="00616070"/>
    <w:rsid w:val="00616373"/>
    <w:rsid w:val="006168FA"/>
    <w:rsid w:val="00616DCF"/>
    <w:rsid w:val="00617417"/>
    <w:rsid w:val="006176B4"/>
    <w:rsid w:val="006177D1"/>
    <w:rsid w:val="00617BC9"/>
    <w:rsid w:val="00617EF8"/>
    <w:rsid w:val="006204A5"/>
    <w:rsid w:val="00620649"/>
    <w:rsid w:val="0062093A"/>
    <w:rsid w:val="00620E17"/>
    <w:rsid w:val="006210BD"/>
    <w:rsid w:val="0062124E"/>
    <w:rsid w:val="0062199A"/>
    <w:rsid w:val="00621C92"/>
    <w:rsid w:val="00621EA4"/>
    <w:rsid w:val="00621FF4"/>
    <w:rsid w:val="00622199"/>
    <w:rsid w:val="00622225"/>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2779B"/>
    <w:rsid w:val="0063008A"/>
    <w:rsid w:val="006307CF"/>
    <w:rsid w:val="00630961"/>
    <w:rsid w:val="00630A98"/>
    <w:rsid w:val="00630E98"/>
    <w:rsid w:val="00631120"/>
    <w:rsid w:val="00631259"/>
    <w:rsid w:val="006319FF"/>
    <w:rsid w:val="00631C31"/>
    <w:rsid w:val="00631E70"/>
    <w:rsid w:val="00631FE8"/>
    <w:rsid w:val="0063207F"/>
    <w:rsid w:val="0063224E"/>
    <w:rsid w:val="006323FB"/>
    <w:rsid w:val="00632CE3"/>
    <w:rsid w:val="00632D55"/>
    <w:rsid w:val="00632E8A"/>
    <w:rsid w:val="00632FD1"/>
    <w:rsid w:val="006331FF"/>
    <w:rsid w:val="00633B41"/>
    <w:rsid w:val="00633C9C"/>
    <w:rsid w:val="00633CB5"/>
    <w:rsid w:val="00633E18"/>
    <w:rsid w:val="00634479"/>
    <w:rsid w:val="006347EA"/>
    <w:rsid w:val="00634AFB"/>
    <w:rsid w:val="00634B66"/>
    <w:rsid w:val="00634E38"/>
    <w:rsid w:val="00635498"/>
    <w:rsid w:val="006358D6"/>
    <w:rsid w:val="00635EF2"/>
    <w:rsid w:val="006365C0"/>
    <w:rsid w:val="006366FA"/>
    <w:rsid w:val="006368D3"/>
    <w:rsid w:val="00636970"/>
    <w:rsid w:val="00636DE0"/>
    <w:rsid w:val="00636EAC"/>
    <w:rsid w:val="00636F4A"/>
    <w:rsid w:val="00637A9A"/>
    <w:rsid w:val="00637D6C"/>
    <w:rsid w:val="00640511"/>
    <w:rsid w:val="006409C6"/>
    <w:rsid w:val="00640D78"/>
    <w:rsid w:val="00640DFF"/>
    <w:rsid w:val="00640E7C"/>
    <w:rsid w:val="00641A99"/>
    <w:rsid w:val="00641BD1"/>
    <w:rsid w:val="00642066"/>
    <w:rsid w:val="006424E5"/>
    <w:rsid w:val="0064255B"/>
    <w:rsid w:val="00642AB0"/>
    <w:rsid w:val="00642E7D"/>
    <w:rsid w:val="00642EB6"/>
    <w:rsid w:val="00643624"/>
    <w:rsid w:val="00643F47"/>
    <w:rsid w:val="00643FC5"/>
    <w:rsid w:val="00644096"/>
    <w:rsid w:val="006442FE"/>
    <w:rsid w:val="006443D0"/>
    <w:rsid w:val="006446A5"/>
    <w:rsid w:val="0064486C"/>
    <w:rsid w:val="00644AE7"/>
    <w:rsid w:val="00644BD6"/>
    <w:rsid w:val="00644F89"/>
    <w:rsid w:val="0064558D"/>
    <w:rsid w:val="00645893"/>
    <w:rsid w:val="00645DE7"/>
    <w:rsid w:val="00645E46"/>
    <w:rsid w:val="00645F23"/>
    <w:rsid w:val="0064670D"/>
    <w:rsid w:val="00646925"/>
    <w:rsid w:val="00646964"/>
    <w:rsid w:val="00646E06"/>
    <w:rsid w:val="00646E75"/>
    <w:rsid w:val="00647397"/>
    <w:rsid w:val="006476FB"/>
    <w:rsid w:val="006478F4"/>
    <w:rsid w:val="00647AF3"/>
    <w:rsid w:val="00647CAE"/>
    <w:rsid w:val="00647D9D"/>
    <w:rsid w:val="00650427"/>
    <w:rsid w:val="00650517"/>
    <w:rsid w:val="00650700"/>
    <w:rsid w:val="006507DC"/>
    <w:rsid w:val="00650C81"/>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B4"/>
    <w:rsid w:val="006558E5"/>
    <w:rsid w:val="00655C54"/>
    <w:rsid w:val="00656666"/>
    <w:rsid w:val="0065692A"/>
    <w:rsid w:val="00657017"/>
    <w:rsid w:val="006570E5"/>
    <w:rsid w:val="00657313"/>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2FAB"/>
    <w:rsid w:val="006630AB"/>
    <w:rsid w:val="006632B0"/>
    <w:rsid w:val="006637B3"/>
    <w:rsid w:val="00663AFE"/>
    <w:rsid w:val="00664234"/>
    <w:rsid w:val="006644BE"/>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1D03"/>
    <w:rsid w:val="0067201C"/>
    <w:rsid w:val="0067292A"/>
    <w:rsid w:val="00673145"/>
    <w:rsid w:val="00673291"/>
    <w:rsid w:val="00673EC0"/>
    <w:rsid w:val="006740EF"/>
    <w:rsid w:val="0067421A"/>
    <w:rsid w:val="00674815"/>
    <w:rsid w:val="0067485A"/>
    <w:rsid w:val="00674BA3"/>
    <w:rsid w:val="00674F9E"/>
    <w:rsid w:val="006755C2"/>
    <w:rsid w:val="006755FF"/>
    <w:rsid w:val="0067560B"/>
    <w:rsid w:val="00675884"/>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72E"/>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528"/>
    <w:rsid w:val="00686697"/>
    <w:rsid w:val="00686DDC"/>
    <w:rsid w:val="00686FCD"/>
    <w:rsid w:val="006872EB"/>
    <w:rsid w:val="006876C7"/>
    <w:rsid w:val="00687729"/>
    <w:rsid w:val="006878F3"/>
    <w:rsid w:val="00687B9A"/>
    <w:rsid w:val="00687DBB"/>
    <w:rsid w:val="00690017"/>
    <w:rsid w:val="006902C8"/>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3E3"/>
    <w:rsid w:val="0069446A"/>
    <w:rsid w:val="00694498"/>
    <w:rsid w:val="00694D5D"/>
    <w:rsid w:val="00694E59"/>
    <w:rsid w:val="006955A5"/>
    <w:rsid w:val="00695B55"/>
    <w:rsid w:val="00695E48"/>
    <w:rsid w:val="006961EE"/>
    <w:rsid w:val="00696478"/>
    <w:rsid w:val="006966D3"/>
    <w:rsid w:val="00696F88"/>
    <w:rsid w:val="0069730A"/>
    <w:rsid w:val="0069733E"/>
    <w:rsid w:val="006977CC"/>
    <w:rsid w:val="006A0281"/>
    <w:rsid w:val="006A0359"/>
    <w:rsid w:val="006A1138"/>
    <w:rsid w:val="006A1459"/>
    <w:rsid w:val="006A1830"/>
    <w:rsid w:val="006A1831"/>
    <w:rsid w:val="006A19DE"/>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9CF"/>
    <w:rsid w:val="006A5C86"/>
    <w:rsid w:val="006A60DA"/>
    <w:rsid w:val="006A61A0"/>
    <w:rsid w:val="006A61F2"/>
    <w:rsid w:val="006A6ED0"/>
    <w:rsid w:val="006A6FEE"/>
    <w:rsid w:val="006A74D7"/>
    <w:rsid w:val="006A7836"/>
    <w:rsid w:val="006A7C5D"/>
    <w:rsid w:val="006B06D5"/>
    <w:rsid w:val="006B076E"/>
    <w:rsid w:val="006B086D"/>
    <w:rsid w:val="006B08A0"/>
    <w:rsid w:val="006B10DF"/>
    <w:rsid w:val="006B1954"/>
    <w:rsid w:val="006B1CCC"/>
    <w:rsid w:val="006B1FBC"/>
    <w:rsid w:val="006B2253"/>
    <w:rsid w:val="006B264B"/>
    <w:rsid w:val="006B32CC"/>
    <w:rsid w:val="006B3348"/>
    <w:rsid w:val="006B335C"/>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0EF3"/>
    <w:rsid w:val="006C10D5"/>
    <w:rsid w:val="006C146A"/>
    <w:rsid w:val="006C2438"/>
    <w:rsid w:val="006C2521"/>
    <w:rsid w:val="006C252A"/>
    <w:rsid w:val="006C2711"/>
    <w:rsid w:val="006C2929"/>
    <w:rsid w:val="006C3804"/>
    <w:rsid w:val="006C3834"/>
    <w:rsid w:val="006C3878"/>
    <w:rsid w:val="006C3BE9"/>
    <w:rsid w:val="006C3E81"/>
    <w:rsid w:val="006C406E"/>
    <w:rsid w:val="006C43FA"/>
    <w:rsid w:val="006C454D"/>
    <w:rsid w:val="006C54CA"/>
    <w:rsid w:val="006C5695"/>
    <w:rsid w:val="006C59F3"/>
    <w:rsid w:val="006C5A35"/>
    <w:rsid w:val="006C5F82"/>
    <w:rsid w:val="006C64E5"/>
    <w:rsid w:val="006C69F1"/>
    <w:rsid w:val="006C6B0F"/>
    <w:rsid w:val="006C6CEC"/>
    <w:rsid w:val="006C71A8"/>
    <w:rsid w:val="006C7469"/>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4AF3"/>
    <w:rsid w:val="006D59EE"/>
    <w:rsid w:val="006D5AD4"/>
    <w:rsid w:val="006D6220"/>
    <w:rsid w:val="006D62AB"/>
    <w:rsid w:val="006D672D"/>
    <w:rsid w:val="006D69F9"/>
    <w:rsid w:val="006D6DA5"/>
    <w:rsid w:val="006D7219"/>
    <w:rsid w:val="006D7315"/>
    <w:rsid w:val="006D7330"/>
    <w:rsid w:val="006D7B6A"/>
    <w:rsid w:val="006E0805"/>
    <w:rsid w:val="006E08E4"/>
    <w:rsid w:val="006E09A8"/>
    <w:rsid w:val="006E0A34"/>
    <w:rsid w:val="006E0CC1"/>
    <w:rsid w:val="006E0DA2"/>
    <w:rsid w:val="006E0F17"/>
    <w:rsid w:val="006E1341"/>
    <w:rsid w:val="006E13DC"/>
    <w:rsid w:val="006E159E"/>
    <w:rsid w:val="006E1752"/>
    <w:rsid w:val="006E1967"/>
    <w:rsid w:val="006E1F1F"/>
    <w:rsid w:val="006E3403"/>
    <w:rsid w:val="006E3408"/>
    <w:rsid w:val="006E375D"/>
    <w:rsid w:val="006E3A57"/>
    <w:rsid w:val="006E412D"/>
    <w:rsid w:val="006E44A7"/>
    <w:rsid w:val="006E453B"/>
    <w:rsid w:val="006E525A"/>
    <w:rsid w:val="006E54E1"/>
    <w:rsid w:val="006E5663"/>
    <w:rsid w:val="006E5BC6"/>
    <w:rsid w:val="006E5C1E"/>
    <w:rsid w:val="006E5F04"/>
    <w:rsid w:val="006E662D"/>
    <w:rsid w:val="006E6697"/>
    <w:rsid w:val="006E6AF9"/>
    <w:rsid w:val="006E6FC3"/>
    <w:rsid w:val="006E7085"/>
    <w:rsid w:val="006E7178"/>
    <w:rsid w:val="006E72D4"/>
    <w:rsid w:val="006E73BD"/>
    <w:rsid w:val="006E7583"/>
    <w:rsid w:val="006E7836"/>
    <w:rsid w:val="006E7851"/>
    <w:rsid w:val="006E7F17"/>
    <w:rsid w:val="006F0339"/>
    <w:rsid w:val="006F0624"/>
    <w:rsid w:val="006F0942"/>
    <w:rsid w:val="006F0CCD"/>
    <w:rsid w:val="006F1161"/>
    <w:rsid w:val="006F158E"/>
    <w:rsid w:val="006F1964"/>
    <w:rsid w:val="006F1A39"/>
    <w:rsid w:val="006F1CE8"/>
    <w:rsid w:val="006F1D3C"/>
    <w:rsid w:val="006F1DA9"/>
    <w:rsid w:val="006F2110"/>
    <w:rsid w:val="006F21F3"/>
    <w:rsid w:val="006F23FB"/>
    <w:rsid w:val="006F24EE"/>
    <w:rsid w:val="006F2884"/>
    <w:rsid w:val="006F2BE6"/>
    <w:rsid w:val="006F2E00"/>
    <w:rsid w:val="006F32A1"/>
    <w:rsid w:val="006F3430"/>
    <w:rsid w:val="006F3572"/>
    <w:rsid w:val="006F36EB"/>
    <w:rsid w:val="006F38FF"/>
    <w:rsid w:val="006F3A51"/>
    <w:rsid w:val="006F3C7B"/>
    <w:rsid w:val="006F4479"/>
    <w:rsid w:val="006F48A3"/>
    <w:rsid w:val="006F497D"/>
    <w:rsid w:val="006F5576"/>
    <w:rsid w:val="006F5654"/>
    <w:rsid w:val="006F5BEE"/>
    <w:rsid w:val="006F5CE4"/>
    <w:rsid w:val="006F61FC"/>
    <w:rsid w:val="006F65C9"/>
    <w:rsid w:val="006F6967"/>
    <w:rsid w:val="006F6CF1"/>
    <w:rsid w:val="006F73DC"/>
    <w:rsid w:val="006F7435"/>
    <w:rsid w:val="007002D7"/>
    <w:rsid w:val="007006D6"/>
    <w:rsid w:val="00700D12"/>
    <w:rsid w:val="00700D3F"/>
    <w:rsid w:val="00700F67"/>
    <w:rsid w:val="00700FC3"/>
    <w:rsid w:val="00701041"/>
    <w:rsid w:val="0070128B"/>
    <w:rsid w:val="00701CEC"/>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86F"/>
    <w:rsid w:val="00717BCF"/>
    <w:rsid w:val="00720E6A"/>
    <w:rsid w:val="00721484"/>
    <w:rsid w:val="00721594"/>
    <w:rsid w:val="00721A67"/>
    <w:rsid w:val="00721FBA"/>
    <w:rsid w:val="0072216B"/>
    <w:rsid w:val="0072247D"/>
    <w:rsid w:val="007228F8"/>
    <w:rsid w:val="00722AB2"/>
    <w:rsid w:val="00722C89"/>
    <w:rsid w:val="00722CA4"/>
    <w:rsid w:val="00723240"/>
    <w:rsid w:val="0072349E"/>
    <w:rsid w:val="007237D7"/>
    <w:rsid w:val="00723A4A"/>
    <w:rsid w:val="00723EBD"/>
    <w:rsid w:val="0072428F"/>
    <w:rsid w:val="00724347"/>
    <w:rsid w:val="007245D5"/>
    <w:rsid w:val="007246E8"/>
    <w:rsid w:val="007247D0"/>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07B"/>
    <w:rsid w:val="007341DF"/>
    <w:rsid w:val="007341E8"/>
    <w:rsid w:val="0073421F"/>
    <w:rsid w:val="007343EF"/>
    <w:rsid w:val="0073466F"/>
    <w:rsid w:val="00734849"/>
    <w:rsid w:val="00734987"/>
    <w:rsid w:val="00734DA4"/>
    <w:rsid w:val="00734E50"/>
    <w:rsid w:val="00734E76"/>
    <w:rsid w:val="00735028"/>
    <w:rsid w:val="00735417"/>
    <w:rsid w:val="007356F9"/>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C4F"/>
    <w:rsid w:val="00743EF3"/>
    <w:rsid w:val="0074406F"/>
    <w:rsid w:val="007444C7"/>
    <w:rsid w:val="007444F7"/>
    <w:rsid w:val="00744DBB"/>
    <w:rsid w:val="00744E19"/>
    <w:rsid w:val="0074553D"/>
    <w:rsid w:val="00746041"/>
    <w:rsid w:val="00746A6D"/>
    <w:rsid w:val="00746F6A"/>
    <w:rsid w:val="00746FD1"/>
    <w:rsid w:val="00747D2A"/>
    <w:rsid w:val="00750299"/>
    <w:rsid w:val="007505AE"/>
    <w:rsid w:val="007505FB"/>
    <w:rsid w:val="0075063F"/>
    <w:rsid w:val="007507A0"/>
    <w:rsid w:val="007507DC"/>
    <w:rsid w:val="00750A52"/>
    <w:rsid w:val="00750BE6"/>
    <w:rsid w:val="00750E88"/>
    <w:rsid w:val="0075133B"/>
    <w:rsid w:val="00751627"/>
    <w:rsid w:val="00751685"/>
    <w:rsid w:val="007519D6"/>
    <w:rsid w:val="00751C9A"/>
    <w:rsid w:val="00751DBC"/>
    <w:rsid w:val="00751FEE"/>
    <w:rsid w:val="007521D7"/>
    <w:rsid w:val="007521F9"/>
    <w:rsid w:val="00752322"/>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CE5"/>
    <w:rsid w:val="00756D4E"/>
    <w:rsid w:val="00756E3A"/>
    <w:rsid w:val="007572EB"/>
    <w:rsid w:val="00757365"/>
    <w:rsid w:val="00757372"/>
    <w:rsid w:val="0075795B"/>
    <w:rsid w:val="007579AC"/>
    <w:rsid w:val="00757C45"/>
    <w:rsid w:val="00757EAF"/>
    <w:rsid w:val="00757F71"/>
    <w:rsid w:val="007605E9"/>
    <w:rsid w:val="00760709"/>
    <w:rsid w:val="00760932"/>
    <w:rsid w:val="007618B1"/>
    <w:rsid w:val="007619AD"/>
    <w:rsid w:val="00761A80"/>
    <w:rsid w:val="00761AAD"/>
    <w:rsid w:val="00761B04"/>
    <w:rsid w:val="00761C08"/>
    <w:rsid w:val="00761F36"/>
    <w:rsid w:val="00762162"/>
    <w:rsid w:val="007626DE"/>
    <w:rsid w:val="007629CA"/>
    <w:rsid w:val="00762C09"/>
    <w:rsid w:val="00762E47"/>
    <w:rsid w:val="00762F38"/>
    <w:rsid w:val="00764114"/>
    <w:rsid w:val="00764778"/>
    <w:rsid w:val="007649D5"/>
    <w:rsid w:val="00764B29"/>
    <w:rsid w:val="00764ECF"/>
    <w:rsid w:val="00765016"/>
    <w:rsid w:val="00765421"/>
    <w:rsid w:val="0076546D"/>
    <w:rsid w:val="00765550"/>
    <w:rsid w:val="00765C63"/>
    <w:rsid w:val="00765E08"/>
    <w:rsid w:val="00766479"/>
    <w:rsid w:val="0076652F"/>
    <w:rsid w:val="00766A2B"/>
    <w:rsid w:val="00766B67"/>
    <w:rsid w:val="00766DDD"/>
    <w:rsid w:val="007670F0"/>
    <w:rsid w:val="007704DE"/>
    <w:rsid w:val="00770745"/>
    <w:rsid w:val="007709CD"/>
    <w:rsid w:val="00770C60"/>
    <w:rsid w:val="00770E78"/>
    <w:rsid w:val="00771165"/>
    <w:rsid w:val="00771290"/>
    <w:rsid w:val="00771D69"/>
    <w:rsid w:val="007726A7"/>
    <w:rsid w:val="007726F1"/>
    <w:rsid w:val="0077302C"/>
    <w:rsid w:val="00773B75"/>
    <w:rsid w:val="00773D5E"/>
    <w:rsid w:val="007742C2"/>
    <w:rsid w:val="007743F6"/>
    <w:rsid w:val="00774709"/>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FB4"/>
    <w:rsid w:val="0078748E"/>
    <w:rsid w:val="0078755B"/>
    <w:rsid w:val="00787980"/>
    <w:rsid w:val="007879E6"/>
    <w:rsid w:val="00787E3B"/>
    <w:rsid w:val="00787EC1"/>
    <w:rsid w:val="0079028B"/>
    <w:rsid w:val="00790540"/>
    <w:rsid w:val="007905AD"/>
    <w:rsid w:val="007907EA"/>
    <w:rsid w:val="00790A2D"/>
    <w:rsid w:val="00790B4E"/>
    <w:rsid w:val="00790CB5"/>
    <w:rsid w:val="00790E56"/>
    <w:rsid w:val="0079135B"/>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AC7"/>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AC"/>
    <w:rsid w:val="007A2EC9"/>
    <w:rsid w:val="007A32FF"/>
    <w:rsid w:val="007A3474"/>
    <w:rsid w:val="007A35B8"/>
    <w:rsid w:val="007A36FE"/>
    <w:rsid w:val="007A380B"/>
    <w:rsid w:val="007A3B1F"/>
    <w:rsid w:val="007A3D25"/>
    <w:rsid w:val="007A3F6E"/>
    <w:rsid w:val="007A3FE1"/>
    <w:rsid w:val="007A4605"/>
    <w:rsid w:val="007A465A"/>
    <w:rsid w:val="007A4C89"/>
    <w:rsid w:val="007A4E4B"/>
    <w:rsid w:val="007A5394"/>
    <w:rsid w:val="007A5A2B"/>
    <w:rsid w:val="007A5A43"/>
    <w:rsid w:val="007A5AA9"/>
    <w:rsid w:val="007A616B"/>
    <w:rsid w:val="007A68BF"/>
    <w:rsid w:val="007A6E31"/>
    <w:rsid w:val="007A7007"/>
    <w:rsid w:val="007A7ACB"/>
    <w:rsid w:val="007B0BEC"/>
    <w:rsid w:val="007B138C"/>
    <w:rsid w:val="007B13AA"/>
    <w:rsid w:val="007B221C"/>
    <w:rsid w:val="007B2851"/>
    <w:rsid w:val="007B291C"/>
    <w:rsid w:val="007B34A4"/>
    <w:rsid w:val="007B35FA"/>
    <w:rsid w:val="007B3E89"/>
    <w:rsid w:val="007B40BB"/>
    <w:rsid w:val="007B4E24"/>
    <w:rsid w:val="007B528E"/>
    <w:rsid w:val="007B5509"/>
    <w:rsid w:val="007B59D7"/>
    <w:rsid w:val="007B621C"/>
    <w:rsid w:val="007B64B7"/>
    <w:rsid w:val="007B692F"/>
    <w:rsid w:val="007B6C4E"/>
    <w:rsid w:val="007B6F23"/>
    <w:rsid w:val="007B6F29"/>
    <w:rsid w:val="007B7322"/>
    <w:rsid w:val="007B74A3"/>
    <w:rsid w:val="007B75FE"/>
    <w:rsid w:val="007B7756"/>
    <w:rsid w:val="007B7F8A"/>
    <w:rsid w:val="007C02A8"/>
    <w:rsid w:val="007C047E"/>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67C"/>
    <w:rsid w:val="007C48A8"/>
    <w:rsid w:val="007C4900"/>
    <w:rsid w:val="007C4DAA"/>
    <w:rsid w:val="007C53D3"/>
    <w:rsid w:val="007C54C4"/>
    <w:rsid w:val="007C5C32"/>
    <w:rsid w:val="007C5CF0"/>
    <w:rsid w:val="007C5FFF"/>
    <w:rsid w:val="007C61DB"/>
    <w:rsid w:val="007C6201"/>
    <w:rsid w:val="007C686D"/>
    <w:rsid w:val="007C6927"/>
    <w:rsid w:val="007C6D5A"/>
    <w:rsid w:val="007C71E8"/>
    <w:rsid w:val="007C7A33"/>
    <w:rsid w:val="007C7CCA"/>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2B3"/>
    <w:rsid w:val="007D775B"/>
    <w:rsid w:val="007D77FB"/>
    <w:rsid w:val="007D79EC"/>
    <w:rsid w:val="007D7A32"/>
    <w:rsid w:val="007D7FD9"/>
    <w:rsid w:val="007E0094"/>
    <w:rsid w:val="007E0487"/>
    <w:rsid w:val="007E051E"/>
    <w:rsid w:val="007E05B3"/>
    <w:rsid w:val="007E0849"/>
    <w:rsid w:val="007E0C31"/>
    <w:rsid w:val="007E0CB2"/>
    <w:rsid w:val="007E0DD3"/>
    <w:rsid w:val="007E0FF4"/>
    <w:rsid w:val="007E118B"/>
    <w:rsid w:val="007E16D9"/>
    <w:rsid w:val="007E1EF3"/>
    <w:rsid w:val="007E1EF6"/>
    <w:rsid w:val="007E2077"/>
    <w:rsid w:val="007E27F4"/>
    <w:rsid w:val="007E28E0"/>
    <w:rsid w:val="007E28E3"/>
    <w:rsid w:val="007E2EF9"/>
    <w:rsid w:val="007E3174"/>
    <w:rsid w:val="007E32CD"/>
    <w:rsid w:val="007E34E3"/>
    <w:rsid w:val="007E38D7"/>
    <w:rsid w:val="007E3A05"/>
    <w:rsid w:val="007E3B85"/>
    <w:rsid w:val="007E3DB5"/>
    <w:rsid w:val="007E3ED4"/>
    <w:rsid w:val="007E4138"/>
    <w:rsid w:val="007E432B"/>
    <w:rsid w:val="007E460A"/>
    <w:rsid w:val="007E5579"/>
    <w:rsid w:val="007E5F5F"/>
    <w:rsid w:val="007E61E8"/>
    <w:rsid w:val="007E620F"/>
    <w:rsid w:val="007E6272"/>
    <w:rsid w:val="007E64EC"/>
    <w:rsid w:val="007E6527"/>
    <w:rsid w:val="007E66C3"/>
    <w:rsid w:val="007E68B0"/>
    <w:rsid w:val="007E6933"/>
    <w:rsid w:val="007E6A44"/>
    <w:rsid w:val="007E6E66"/>
    <w:rsid w:val="007E7153"/>
    <w:rsid w:val="007E720D"/>
    <w:rsid w:val="007E740C"/>
    <w:rsid w:val="007E7453"/>
    <w:rsid w:val="007E775F"/>
    <w:rsid w:val="007E7858"/>
    <w:rsid w:val="007E7C3E"/>
    <w:rsid w:val="007F04F3"/>
    <w:rsid w:val="007F0645"/>
    <w:rsid w:val="007F0F04"/>
    <w:rsid w:val="007F1254"/>
    <w:rsid w:val="007F13D7"/>
    <w:rsid w:val="007F173E"/>
    <w:rsid w:val="007F1BFD"/>
    <w:rsid w:val="007F1C18"/>
    <w:rsid w:val="007F237F"/>
    <w:rsid w:val="007F26EC"/>
    <w:rsid w:val="007F2CE5"/>
    <w:rsid w:val="007F3099"/>
    <w:rsid w:val="007F41B6"/>
    <w:rsid w:val="007F43AF"/>
    <w:rsid w:val="007F44EB"/>
    <w:rsid w:val="007F47ED"/>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A7B"/>
    <w:rsid w:val="00801B18"/>
    <w:rsid w:val="00801CDB"/>
    <w:rsid w:val="008021B6"/>
    <w:rsid w:val="008022F5"/>
    <w:rsid w:val="00802962"/>
    <w:rsid w:val="008029AE"/>
    <w:rsid w:val="00802C2D"/>
    <w:rsid w:val="00802FE1"/>
    <w:rsid w:val="008030A2"/>
    <w:rsid w:val="0080395D"/>
    <w:rsid w:val="00803C5D"/>
    <w:rsid w:val="008042AD"/>
    <w:rsid w:val="00804A2A"/>
    <w:rsid w:val="00804EC6"/>
    <w:rsid w:val="0080517F"/>
    <w:rsid w:val="00805355"/>
    <w:rsid w:val="0080536A"/>
    <w:rsid w:val="00805720"/>
    <w:rsid w:val="008057A5"/>
    <w:rsid w:val="00805B99"/>
    <w:rsid w:val="00805BA7"/>
    <w:rsid w:val="00805C26"/>
    <w:rsid w:val="00806376"/>
    <w:rsid w:val="00806560"/>
    <w:rsid w:val="00806613"/>
    <w:rsid w:val="00806A55"/>
    <w:rsid w:val="00810015"/>
    <w:rsid w:val="00810B89"/>
    <w:rsid w:val="00811546"/>
    <w:rsid w:val="00811742"/>
    <w:rsid w:val="00811811"/>
    <w:rsid w:val="00811ACB"/>
    <w:rsid w:val="00811BDE"/>
    <w:rsid w:val="008122F5"/>
    <w:rsid w:val="00812818"/>
    <w:rsid w:val="00812D24"/>
    <w:rsid w:val="008134ED"/>
    <w:rsid w:val="0081350E"/>
    <w:rsid w:val="00813673"/>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200CA"/>
    <w:rsid w:val="00820A54"/>
    <w:rsid w:val="00820C3A"/>
    <w:rsid w:val="00820D46"/>
    <w:rsid w:val="00821695"/>
    <w:rsid w:val="008216E6"/>
    <w:rsid w:val="00822012"/>
    <w:rsid w:val="0082214B"/>
    <w:rsid w:val="008222A3"/>
    <w:rsid w:val="008222E3"/>
    <w:rsid w:val="00822CBC"/>
    <w:rsid w:val="00822CDE"/>
    <w:rsid w:val="00822EB2"/>
    <w:rsid w:val="0082323E"/>
    <w:rsid w:val="00823727"/>
    <w:rsid w:val="008238C5"/>
    <w:rsid w:val="0082422C"/>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BDE"/>
    <w:rsid w:val="00832CDC"/>
    <w:rsid w:val="00832E46"/>
    <w:rsid w:val="00832ED2"/>
    <w:rsid w:val="00833693"/>
    <w:rsid w:val="00833C75"/>
    <w:rsid w:val="00834649"/>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665"/>
    <w:rsid w:val="00843CEF"/>
    <w:rsid w:val="00843E5E"/>
    <w:rsid w:val="008440FA"/>
    <w:rsid w:val="0084415E"/>
    <w:rsid w:val="008444F9"/>
    <w:rsid w:val="00844744"/>
    <w:rsid w:val="008448D1"/>
    <w:rsid w:val="00844A0F"/>
    <w:rsid w:val="00844E10"/>
    <w:rsid w:val="00844EA3"/>
    <w:rsid w:val="00844ED4"/>
    <w:rsid w:val="00845064"/>
    <w:rsid w:val="008459D5"/>
    <w:rsid w:val="00845CDE"/>
    <w:rsid w:val="00845D4F"/>
    <w:rsid w:val="008460EE"/>
    <w:rsid w:val="00846161"/>
    <w:rsid w:val="00846218"/>
    <w:rsid w:val="008463F6"/>
    <w:rsid w:val="0084658C"/>
    <w:rsid w:val="0084687D"/>
    <w:rsid w:val="00846DB0"/>
    <w:rsid w:val="0084720C"/>
    <w:rsid w:val="00847691"/>
    <w:rsid w:val="00847930"/>
    <w:rsid w:val="00847DEC"/>
    <w:rsid w:val="00850234"/>
    <w:rsid w:val="008502DD"/>
    <w:rsid w:val="00850387"/>
    <w:rsid w:val="008505EC"/>
    <w:rsid w:val="00850788"/>
    <w:rsid w:val="00850AD3"/>
    <w:rsid w:val="00850BBC"/>
    <w:rsid w:val="00850C9C"/>
    <w:rsid w:val="00850FF1"/>
    <w:rsid w:val="00851417"/>
    <w:rsid w:val="008514C5"/>
    <w:rsid w:val="008519AA"/>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203"/>
    <w:rsid w:val="008547AE"/>
    <w:rsid w:val="0085498E"/>
    <w:rsid w:val="00854BDA"/>
    <w:rsid w:val="008552E2"/>
    <w:rsid w:val="00855690"/>
    <w:rsid w:val="00855746"/>
    <w:rsid w:val="008557B3"/>
    <w:rsid w:val="00855899"/>
    <w:rsid w:val="00855F51"/>
    <w:rsid w:val="00856173"/>
    <w:rsid w:val="008566D2"/>
    <w:rsid w:val="008567D3"/>
    <w:rsid w:val="00856D48"/>
    <w:rsid w:val="00857A1F"/>
    <w:rsid w:val="00857ABD"/>
    <w:rsid w:val="00857F04"/>
    <w:rsid w:val="00857FB6"/>
    <w:rsid w:val="008602E3"/>
    <w:rsid w:val="008603B1"/>
    <w:rsid w:val="008607F8"/>
    <w:rsid w:val="00860ACE"/>
    <w:rsid w:val="00860D47"/>
    <w:rsid w:val="00860FBE"/>
    <w:rsid w:val="00861041"/>
    <w:rsid w:val="00862305"/>
    <w:rsid w:val="008624FC"/>
    <w:rsid w:val="00862B09"/>
    <w:rsid w:val="00862E0E"/>
    <w:rsid w:val="00862E0F"/>
    <w:rsid w:val="00862ED2"/>
    <w:rsid w:val="00862EF1"/>
    <w:rsid w:val="00863014"/>
    <w:rsid w:val="008631B4"/>
    <w:rsid w:val="00863426"/>
    <w:rsid w:val="00863455"/>
    <w:rsid w:val="008637DF"/>
    <w:rsid w:val="0086383E"/>
    <w:rsid w:val="00863EB3"/>
    <w:rsid w:val="008642A8"/>
    <w:rsid w:val="0086580F"/>
    <w:rsid w:val="00865A10"/>
    <w:rsid w:val="00865EEE"/>
    <w:rsid w:val="00866251"/>
    <w:rsid w:val="008666D1"/>
    <w:rsid w:val="00866718"/>
    <w:rsid w:val="008667BC"/>
    <w:rsid w:val="008667E2"/>
    <w:rsid w:val="008669D9"/>
    <w:rsid w:val="00866B4D"/>
    <w:rsid w:val="00866E96"/>
    <w:rsid w:val="0086744F"/>
    <w:rsid w:val="00867794"/>
    <w:rsid w:val="00867B68"/>
    <w:rsid w:val="008700F4"/>
    <w:rsid w:val="0087013B"/>
    <w:rsid w:val="0087083B"/>
    <w:rsid w:val="008709BA"/>
    <w:rsid w:val="00870A83"/>
    <w:rsid w:val="00870F19"/>
    <w:rsid w:val="00870FD9"/>
    <w:rsid w:val="00871390"/>
    <w:rsid w:val="008713F1"/>
    <w:rsid w:val="008714A1"/>
    <w:rsid w:val="00871E13"/>
    <w:rsid w:val="00871E99"/>
    <w:rsid w:val="00871F76"/>
    <w:rsid w:val="00872029"/>
    <w:rsid w:val="00872086"/>
    <w:rsid w:val="0087220C"/>
    <w:rsid w:val="008726E4"/>
    <w:rsid w:val="00872A4D"/>
    <w:rsid w:val="00872E9A"/>
    <w:rsid w:val="00873094"/>
    <w:rsid w:val="008731D1"/>
    <w:rsid w:val="0087337E"/>
    <w:rsid w:val="00873B1C"/>
    <w:rsid w:val="00874036"/>
    <w:rsid w:val="00874211"/>
    <w:rsid w:val="0087427E"/>
    <w:rsid w:val="008745DB"/>
    <w:rsid w:val="008752FB"/>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AB"/>
    <w:rsid w:val="00881CD3"/>
    <w:rsid w:val="00881F43"/>
    <w:rsid w:val="008827AD"/>
    <w:rsid w:val="00882991"/>
    <w:rsid w:val="008829FB"/>
    <w:rsid w:val="00882DD4"/>
    <w:rsid w:val="00883486"/>
    <w:rsid w:val="008836A7"/>
    <w:rsid w:val="008838E2"/>
    <w:rsid w:val="00883A67"/>
    <w:rsid w:val="00883CED"/>
    <w:rsid w:val="00883D58"/>
    <w:rsid w:val="008846F4"/>
    <w:rsid w:val="00884938"/>
    <w:rsid w:val="00884A23"/>
    <w:rsid w:val="00884CEA"/>
    <w:rsid w:val="0088556A"/>
    <w:rsid w:val="0088590D"/>
    <w:rsid w:val="00885DB3"/>
    <w:rsid w:val="00885E30"/>
    <w:rsid w:val="00886001"/>
    <w:rsid w:val="00886145"/>
    <w:rsid w:val="008863CE"/>
    <w:rsid w:val="00886512"/>
    <w:rsid w:val="0088682D"/>
    <w:rsid w:val="00886B6E"/>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AC7"/>
    <w:rsid w:val="00897C3C"/>
    <w:rsid w:val="008A02AB"/>
    <w:rsid w:val="008A0ACC"/>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4D3"/>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4782"/>
    <w:rsid w:val="008B4E33"/>
    <w:rsid w:val="008B50C8"/>
    <w:rsid w:val="008B529D"/>
    <w:rsid w:val="008B52EC"/>
    <w:rsid w:val="008B5EC1"/>
    <w:rsid w:val="008B5EE3"/>
    <w:rsid w:val="008B5F04"/>
    <w:rsid w:val="008B640A"/>
    <w:rsid w:val="008B6BDD"/>
    <w:rsid w:val="008B7087"/>
    <w:rsid w:val="008B7482"/>
    <w:rsid w:val="008B7A69"/>
    <w:rsid w:val="008B7F5D"/>
    <w:rsid w:val="008C0037"/>
    <w:rsid w:val="008C021E"/>
    <w:rsid w:val="008C05A9"/>
    <w:rsid w:val="008C05CE"/>
    <w:rsid w:val="008C0A60"/>
    <w:rsid w:val="008C0C08"/>
    <w:rsid w:val="008C1541"/>
    <w:rsid w:val="008C1710"/>
    <w:rsid w:val="008C1AA5"/>
    <w:rsid w:val="008C1B28"/>
    <w:rsid w:val="008C1CEE"/>
    <w:rsid w:val="008C2053"/>
    <w:rsid w:val="008C221A"/>
    <w:rsid w:val="008C22E3"/>
    <w:rsid w:val="008C22FF"/>
    <w:rsid w:val="008C26B1"/>
    <w:rsid w:val="008C2D24"/>
    <w:rsid w:val="008C2FA0"/>
    <w:rsid w:val="008C33BB"/>
    <w:rsid w:val="008C38C3"/>
    <w:rsid w:val="008C3D9A"/>
    <w:rsid w:val="008C403A"/>
    <w:rsid w:val="008C4057"/>
    <w:rsid w:val="008C44E5"/>
    <w:rsid w:val="008C45BD"/>
    <w:rsid w:val="008C49AC"/>
    <w:rsid w:val="008C54CE"/>
    <w:rsid w:val="008C57A9"/>
    <w:rsid w:val="008C59BC"/>
    <w:rsid w:val="008C5DCB"/>
    <w:rsid w:val="008C5E0A"/>
    <w:rsid w:val="008C6315"/>
    <w:rsid w:val="008C66F4"/>
    <w:rsid w:val="008C7CC9"/>
    <w:rsid w:val="008D069A"/>
    <w:rsid w:val="008D06D0"/>
    <w:rsid w:val="008D07F3"/>
    <w:rsid w:val="008D0F24"/>
    <w:rsid w:val="008D1118"/>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593"/>
    <w:rsid w:val="008E07B3"/>
    <w:rsid w:val="008E0BEA"/>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4C37"/>
    <w:rsid w:val="008E4CB1"/>
    <w:rsid w:val="008E53D1"/>
    <w:rsid w:val="008E569A"/>
    <w:rsid w:val="008E5A0F"/>
    <w:rsid w:val="008E5D59"/>
    <w:rsid w:val="008E6576"/>
    <w:rsid w:val="008E69AE"/>
    <w:rsid w:val="008E6D6C"/>
    <w:rsid w:val="008E6DE3"/>
    <w:rsid w:val="008E6EF3"/>
    <w:rsid w:val="008E79CA"/>
    <w:rsid w:val="008E79E6"/>
    <w:rsid w:val="008F00AF"/>
    <w:rsid w:val="008F01CA"/>
    <w:rsid w:val="008F0232"/>
    <w:rsid w:val="008F0D77"/>
    <w:rsid w:val="008F0EC9"/>
    <w:rsid w:val="008F118B"/>
    <w:rsid w:val="008F1C4A"/>
    <w:rsid w:val="008F21B4"/>
    <w:rsid w:val="008F220F"/>
    <w:rsid w:val="008F2A15"/>
    <w:rsid w:val="008F2B60"/>
    <w:rsid w:val="008F2C82"/>
    <w:rsid w:val="008F2F6B"/>
    <w:rsid w:val="008F2F81"/>
    <w:rsid w:val="008F3DF4"/>
    <w:rsid w:val="008F4131"/>
    <w:rsid w:val="008F42FF"/>
    <w:rsid w:val="008F448A"/>
    <w:rsid w:val="008F481E"/>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AB5"/>
    <w:rsid w:val="008F6D43"/>
    <w:rsid w:val="008F778D"/>
    <w:rsid w:val="008F7A87"/>
    <w:rsid w:val="008F7CAB"/>
    <w:rsid w:val="008F7F50"/>
    <w:rsid w:val="009004C2"/>
    <w:rsid w:val="009008D9"/>
    <w:rsid w:val="00900932"/>
    <w:rsid w:val="00900E15"/>
    <w:rsid w:val="00901307"/>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112E8"/>
    <w:rsid w:val="00911369"/>
    <w:rsid w:val="009118C6"/>
    <w:rsid w:val="00911A11"/>
    <w:rsid w:val="00911A8E"/>
    <w:rsid w:val="00911E56"/>
    <w:rsid w:val="00911F1F"/>
    <w:rsid w:val="00912326"/>
    <w:rsid w:val="00912372"/>
    <w:rsid w:val="009123C5"/>
    <w:rsid w:val="0091369A"/>
    <w:rsid w:val="00913BC7"/>
    <w:rsid w:val="00913E50"/>
    <w:rsid w:val="0091433A"/>
    <w:rsid w:val="0091451F"/>
    <w:rsid w:val="009145CC"/>
    <w:rsid w:val="00914A35"/>
    <w:rsid w:val="00915129"/>
    <w:rsid w:val="00915460"/>
    <w:rsid w:val="00915517"/>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782"/>
    <w:rsid w:val="00920E6F"/>
    <w:rsid w:val="0092144F"/>
    <w:rsid w:val="00921B0A"/>
    <w:rsid w:val="00921DE6"/>
    <w:rsid w:val="00921F2E"/>
    <w:rsid w:val="00921FB7"/>
    <w:rsid w:val="009227AA"/>
    <w:rsid w:val="009227D8"/>
    <w:rsid w:val="009227E7"/>
    <w:rsid w:val="00922C25"/>
    <w:rsid w:val="00922D65"/>
    <w:rsid w:val="00922DD2"/>
    <w:rsid w:val="0092342A"/>
    <w:rsid w:val="00923473"/>
    <w:rsid w:val="009236DC"/>
    <w:rsid w:val="00923D36"/>
    <w:rsid w:val="00923D70"/>
    <w:rsid w:val="00924145"/>
    <w:rsid w:val="00924833"/>
    <w:rsid w:val="00924A00"/>
    <w:rsid w:val="0092513E"/>
    <w:rsid w:val="009258FB"/>
    <w:rsid w:val="00925B81"/>
    <w:rsid w:val="00925CEC"/>
    <w:rsid w:val="00925E77"/>
    <w:rsid w:val="0092635A"/>
    <w:rsid w:val="009265FC"/>
    <w:rsid w:val="009267A0"/>
    <w:rsid w:val="00926EEB"/>
    <w:rsid w:val="00927120"/>
    <w:rsid w:val="009271B9"/>
    <w:rsid w:val="009274DF"/>
    <w:rsid w:val="00927627"/>
    <w:rsid w:val="009279D4"/>
    <w:rsid w:val="00927E90"/>
    <w:rsid w:val="0093003D"/>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A27"/>
    <w:rsid w:val="009370B6"/>
    <w:rsid w:val="00937269"/>
    <w:rsid w:val="009374E0"/>
    <w:rsid w:val="00937551"/>
    <w:rsid w:val="00937916"/>
    <w:rsid w:val="00937D62"/>
    <w:rsid w:val="00937E80"/>
    <w:rsid w:val="009402C7"/>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78"/>
    <w:rsid w:val="009429CC"/>
    <w:rsid w:val="00942EA9"/>
    <w:rsid w:val="00942F44"/>
    <w:rsid w:val="00943167"/>
    <w:rsid w:val="009435E6"/>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47B28"/>
    <w:rsid w:val="0095041A"/>
    <w:rsid w:val="0095091B"/>
    <w:rsid w:val="00950D30"/>
    <w:rsid w:val="00951291"/>
    <w:rsid w:val="00951584"/>
    <w:rsid w:val="00952342"/>
    <w:rsid w:val="0095234C"/>
    <w:rsid w:val="00953096"/>
    <w:rsid w:val="00953878"/>
    <w:rsid w:val="009538B7"/>
    <w:rsid w:val="00953A7B"/>
    <w:rsid w:val="00953C07"/>
    <w:rsid w:val="00954619"/>
    <w:rsid w:val="00954F48"/>
    <w:rsid w:val="00955214"/>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0C12"/>
    <w:rsid w:val="00960D11"/>
    <w:rsid w:val="0096101D"/>
    <w:rsid w:val="00961930"/>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096"/>
    <w:rsid w:val="009702D6"/>
    <w:rsid w:val="00970671"/>
    <w:rsid w:val="0097078B"/>
    <w:rsid w:val="00970834"/>
    <w:rsid w:val="009709ED"/>
    <w:rsid w:val="00970ACF"/>
    <w:rsid w:val="00970CB3"/>
    <w:rsid w:val="00970F79"/>
    <w:rsid w:val="0097103A"/>
    <w:rsid w:val="00971280"/>
    <w:rsid w:val="0097178A"/>
    <w:rsid w:val="00971D44"/>
    <w:rsid w:val="00971E13"/>
    <w:rsid w:val="009732CF"/>
    <w:rsid w:val="0097331D"/>
    <w:rsid w:val="009734B5"/>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1EE4"/>
    <w:rsid w:val="009820B9"/>
    <w:rsid w:val="00982308"/>
    <w:rsid w:val="009824C3"/>
    <w:rsid w:val="00982C85"/>
    <w:rsid w:val="009830D8"/>
    <w:rsid w:val="009831C4"/>
    <w:rsid w:val="00983CB4"/>
    <w:rsid w:val="00983ED4"/>
    <w:rsid w:val="009845C3"/>
    <w:rsid w:val="00984719"/>
    <w:rsid w:val="009848B8"/>
    <w:rsid w:val="00984C41"/>
    <w:rsid w:val="00984F82"/>
    <w:rsid w:val="009851C6"/>
    <w:rsid w:val="0098523E"/>
    <w:rsid w:val="00985A1D"/>
    <w:rsid w:val="00985B1A"/>
    <w:rsid w:val="00985B34"/>
    <w:rsid w:val="00985BC7"/>
    <w:rsid w:val="00985FBF"/>
    <w:rsid w:val="00985FFE"/>
    <w:rsid w:val="009860A7"/>
    <w:rsid w:val="00986432"/>
    <w:rsid w:val="009864FA"/>
    <w:rsid w:val="009865DF"/>
    <w:rsid w:val="00986B14"/>
    <w:rsid w:val="00986C52"/>
    <w:rsid w:val="00986D86"/>
    <w:rsid w:val="00987449"/>
    <w:rsid w:val="0098761C"/>
    <w:rsid w:val="00987A61"/>
    <w:rsid w:val="00987BC5"/>
    <w:rsid w:val="00987DF6"/>
    <w:rsid w:val="00987EFA"/>
    <w:rsid w:val="00987FAA"/>
    <w:rsid w:val="00990228"/>
    <w:rsid w:val="0099056B"/>
    <w:rsid w:val="009906EC"/>
    <w:rsid w:val="00990807"/>
    <w:rsid w:val="009908E2"/>
    <w:rsid w:val="00990FB6"/>
    <w:rsid w:val="0099129B"/>
    <w:rsid w:val="00991450"/>
    <w:rsid w:val="009917EF"/>
    <w:rsid w:val="00991998"/>
    <w:rsid w:val="00991BB8"/>
    <w:rsid w:val="00991F02"/>
    <w:rsid w:val="00992728"/>
    <w:rsid w:val="009928DF"/>
    <w:rsid w:val="009931E0"/>
    <w:rsid w:val="00993696"/>
    <w:rsid w:val="009938C5"/>
    <w:rsid w:val="00993A69"/>
    <w:rsid w:val="00993D71"/>
    <w:rsid w:val="009943D0"/>
    <w:rsid w:val="00994540"/>
    <w:rsid w:val="009946C5"/>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3E"/>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80D"/>
    <w:rsid w:val="009B08AC"/>
    <w:rsid w:val="009B097E"/>
    <w:rsid w:val="009B0EA8"/>
    <w:rsid w:val="009B1168"/>
    <w:rsid w:val="009B1188"/>
    <w:rsid w:val="009B1255"/>
    <w:rsid w:val="009B16F2"/>
    <w:rsid w:val="009B1A96"/>
    <w:rsid w:val="009B1D12"/>
    <w:rsid w:val="009B1DE6"/>
    <w:rsid w:val="009B2226"/>
    <w:rsid w:val="009B2854"/>
    <w:rsid w:val="009B292F"/>
    <w:rsid w:val="009B348C"/>
    <w:rsid w:val="009B354D"/>
    <w:rsid w:val="009B36B5"/>
    <w:rsid w:val="009B3B4E"/>
    <w:rsid w:val="009B4262"/>
    <w:rsid w:val="009B43B6"/>
    <w:rsid w:val="009B43EC"/>
    <w:rsid w:val="009B465D"/>
    <w:rsid w:val="009B478B"/>
    <w:rsid w:val="009B4DAD"/>
    <w:rsid w:val="009B5606"/>
    <w:rsid w:val="009B5CEA"/>
    <w:rsid w:val="009B5E54"/>
    <w:rsid w:val="009B6091"/>
    <w:rsid w:val="009B65D0"/>
    <w:rsid w:val="009B6AAF"/>
    <w:rsid w:val="009B710A"/>
    <w:rsid w:val="009B714E"/>
    <w:rsid w:val="009B722B"/>
    <w:rsid w:val="009B7440"/>
    <w:rsid w:val="009B772B"/>
    <w:rsid w:val="009B7F98"/>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3F5"/>
    <w:rsid w:val="009C59F1"/>
    <w:rsid w:val="009C5C1F"/>
    <w:rsid w:val="009C5CFD"/>
    <w:rsid w:val="009C6829"/>
    <w:rsid w:val="009C6C56"/>
    <w:rsid w:val="009C7105"/>
    <w:rsid w:val="009C710E"/>
    <w:rsid w:val="009C7278"/>
    <w:rsid w:val="009C77EC"/>
    <w:rsid w:val="009C7A92"/>
    <w:rsid w:val="009D037E"/>
    <w:rsid w:val="009D0598"/>
    <w:rsid w:val="009D05FC"/>
    <w:rsid w:val="009D0979"/>
    <w:rsid w:val="009D0F60"/>
    <w:rsid w:val="009D1079"/>
    <w:rsid w:val="009D118A"/>
    <w:rsid w:val="009D1684"/>
    <w:rsid w:val="009D175C"/>
    <w:rsid w:val="009D184B"/>
    <w:rsid w:val="009D1B68"/>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820"/>
    <w:rsid w:val="009E1C6C"/>
    <w:rsid w:val="009E291C"/>
    <w:rsid w:val="009E2A88"/>
    <w:rsid w:val="009E2B79"/>
    <w:rsid w:val="009E32AE"/>
    <w:rsid w:val="009E32C6"/>
    <w:rsid w:val="009E4360"/>
    <w:rsid w:val="009E4618"/>
    <w:rsid w:val="009E4F63"/>
    <w:rsid w:val="009E50F9"/>
    <w:rsid w:val="009E52DA"/>
    <w:rsid w:val="009E57D3"/>
    <w:rsid w:val="009E5DC1"/>
    <w:rsid w:val="009E6373"/>
    <w:rsid w:val="009E64E8"/>
    <w:rsid w:val="009E6689"/>
    <w:rsid w:val="009E6C0B"/>
    <w:rsid w:val="009E6CF8"/>
    <w:rsid w:val="009E6E4F"/>
    <w:rsid w:val="009E7474"/>
    <w:rsid w:val="009E788B"/>
    <w:rsid w:val="009E7BC3"/>
    <w:rsid w:val="009F0222"/>
    <w:rsid w:val="009F06CD"/>
    <w:rsid w:val="009F06FC"/>
    <w:rsid w:val="009F0980"/>
    <w:rsid w:val="009F0CB4"/>
    <w:rsid w:val="009F0D53"/>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8E6"/>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A3C"/>
    <w:rsid w:val="00A16C22"/>
    <w:rsid w:val="00A17844"/>
    <w:rsid w:val="00A17950"/>
    <w:rsid w:val="00A17B89"/>
    <w:rsid w:val="00A17D4F"/>
    <w:rsid w:val="00A20093"/>
    <w:rsid w:val="00A20144"/>
    <w:rsid w:val="00A20760"/>
    <w:rsid w:val="00A20BCB"/>
    <w:rsid w:val="00A20F43"/>
    <w:rsid w:val="00A2141A"/>
    <w:rsid w:val="00A2152C"/>
    <w:rsid w:val="00A215E8"/>
    <w:rsid w:val="00A217FC"/>
    <w:rsid w:val="00A22228"/>
    <w:rsid w:val="00A22288"/>
    <w:rsid w:val="00A22457"/>
    <w:rsid w:val="00A224C2"/>
    <w:rsid w:val="00A226E9"/>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0117"/>
    <w:rsid w:val="00A31774"/>
    <w:rsid w:val="00A31C24"/>
    <w:rsid w:val="00A31D94"/>
    <w:rsid w:val="00A3280A"/>
    <w:rsid w:val="00A32C05"/>
    <w:rsid w:val="00A330D7"/>
    <w:rsid w:val="00A3316F"/>
    <w:rsid w:val="00A333C2"/>
    <w:rsid w:val="00A33667"/>
    <w:rsid w:val="00A336A4"/>
    <w:rsid w:val="00A33FE8"/>
    <w:rsid w:val="00A34211"/>
    <w:rsid w:val="00A34233"/>
    <w:rsid w:val="00A342B2"/>
    <w:rsid w:val="00A344B1"/>
    <w:rsid w:val="00A34BB4"/>
    <w:rsid w:val="00A34BE2"/>
    <w:rsid w:val="00A34CB2"/>
    <w:rsid w:val="00A35145"/>
    <w:rsid w:val="00A35492"/>
    <w:rsid w:val="00A3549D"/>
    <w:rsid w:val="00A35641"/>
    <w:rsid w:val="00A358C7"/>
    <w:rsid w:val="00A35BAC"/>
    <w:rsid w:val="00A36214"/>
    <w:rsid w:val="00A366C6"/>
    <w:rsid w:val="00A36B2F"/>
    <w:rsid w:val="00A3736F"/>
    <w:rsid w:val="00A40276"/>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33A"/>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6E08"/>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69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55D9"/>
    <w:rsid w:val="00A56490"/>
    <w:rsid w:val="00A568C1"/>
    <w:rsid w:val="00A56D7E"/>
    <w:rsid w:val="00A57F83"/>
    <w:rsid w:val="00A603D6"/>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4D10"/>
    <w:rsid w:val="00A65196"/>
    <w:rsid w:val="00A651D8"/>
    <w:rsid w:val="00A653A8"/>
    <w:rsid w:val="00A656FF"/>
    <w:rsid w:val="00A65EAF"/>
    <w:rsid w:val="00A66092"/>
    <w:rsid w:val="00A66154"/>
    <w:rsid w:val="00A661A1"/>
    <w:rsid w:val="00A662FB"/>
    <w:rsid w:val="00A66377"/>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045"/>
    <w:rsid w:val="00A74353"/>
    <w:rsid w:val="00A745DD"/>
    <w:rsid w:val="00A747D9"/>
    <w:rsid w:val="00A74B66"/>
    <w:rsid w:val="00A74B98"/>
    <w:rsid w:val="00A7536A"/>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88"/>
    <w:rsid w:val="00A829FA"/>
    <w:rsid w:val="00A82D33"/>
    <w:rsid w:val="00A82F73"/>
    <w:rsid w:val="00A8312A"/>
    <w:rsid w:val="00A833D9"/>
    <w:rsid w:val="00A83865"/>
    <w:rsid w:val="00A83A96"/>
    <w:rsid w:val="00A83B45"/>
    <w:rsid w:val="00A83CE3"/>
    <w:rsid w:val="00A84DAE"/>
    <w:rsid w:val="00A8500D"/>
    <w:rsid w:val="00A852A5"/>
    <w:rsid w:val="00A8586E"/>
    <w:rsid w:val="00A85AD9"/>
    <w:rsid w:val="00A85C15"/>
    <w:rsid w:val="00A85D91"/>
    <w:rsid w:val="00A860B5"/>
    <w:rsid w:val="00A8667D"/>
    <w:rsid w:val="00A8685E"/>
    <w:rsid w:val="00A868C5"/>
    <w:rsid w:val="00A86C4D"/>
    <w:rsid w:val="00A86CA2"/>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2AA"/>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1FC"/>
    <w:rsid w:val="00A955B9"/>
    <w:rsid w:val="00A95A7A"/>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127"/>
    <w:rsid w:val="00AA268D"/>
    <w:rsid w:val="00AA2810"/>
    <w:rsid w:val="00AA29E1"/>
    <w:rsid w:val="00AA2AA6"/>
    <w:rsid w:val="00AA3724"/>
    <w:rsid w:val="00AA3AB4"/>
    <w:rsid w:val="00AA3DF4"/>
    <w:rsid w:val="00AA3E68"/>
    <w:rsid w:val="00AA4760"/>
    <w:rsid w:val="00AA4896"/>
    <w:rsid w:val="00AA48D6"/>
    <w:rsid w:val="00AA4D85"/>
    <w:rsid w:val="00AA538F"/>
    <w:rsid w:val="00AA5587"/>
    <w:rsid w:val="00AA62E6"/>
    <w:rsid w:val="00AA674B"/>
    <w:rsid w:val="00AA708F"/>
    <w:rsid w:val="00AA7CE3"/>
    <w:rsid w:val="00AA7F08"/>
    <w:rsid w:val="00AB041B"/>
    <w:rsid w:val="00AB0840"/>
    <w:rsid w:val="00AB0867"/>
    <w:rsid w:val="00AB0900"/>
    <w:rsid w:val="00AB0BEB"/>
    <w:rsid w:val="00AB0CF1"/>
    <w:rsid w:val="00AB0D1B"/>
    <w:rsid w:val="00AB0E12"/>
    <w:rsid w:val="00AB1969"/>
    <w:rsid w:val="00AB1F98"/>
    <w:rsid w:val="00AB23AA"/>
    <w:rsid w:val="00AB2AFB"/>
    <w:rsid w:val="00AB30D5"/>
    <w:rsid w:val="00AB3261"/>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8F6"/>
    <w:rsid w:val="00AB6B60"/>
    <w:rsid w:val="00AB6C08"/>
    <w:rsid w:val="00AB7D9B"/>
    <w:rsid w:val="00AB7FB2"/>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71"/>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6DF"/>
    <w:rsid w:val="00AD1D7A"/>
    <w:rsid w:val="00AD239C"/>
    <w:rsid w:val="00AD28EF"/>
    <w:rsid w:val="00AD2FE8"/>
    <w:rsid w:val="00AD34EC"/>
    <w:rsid w:val="00AD372A"/>
    <w:rsid w:val="00AD3782"/>
    <w:rsid w:val="00AD3819"/>
    <w:rsid w:val="00AD39D7"/>
    <w:rsid w:val="00AD3BCB"/>
    <w:rsid w:val="00AD40B0"/>
    <w:rsid w:val="00AD4364"/>
    <w:rsid w:val="00AD4812"/>
    <w:rsid w:val="00AD5526"/>
    <w:rsid w:val="00AD576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996"/>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97F"/>
    <w:rsid w:val="00AE5F98"/>
    <w:rsid w:val="00AE6668"/>
    <w:rsid w:val="00AE667D"/>
    <w:rsid w:val="00AE6FFE"/>
    <w:rsid w:val="00AE70B9"/>
    <w:rsid w:val="00AE7C71"/>
    <w:rsid w:val="00AE7F34"/>
    <w:rsid w:val="00AF00D6"/>
    <w:rsid w:val="00AF032E"/>
    <w:rsid w:val="00AF035C"/>
    <w:rsid w:val="00AF0535"/>
    <w:rsid w:val="00AF0854"/>
    <w:rsid w:val="00AF08EB"/>
    <w:rsid w:val="00AF0A90"/>
    <w:rsid w:val="00AF0B74"/>
    <w:rsid w:val="00AF14D2"/>
    <w:rsid w:val="00AF186C"/>
    <w:rsid w:val="00AF1984"/>
    <w:rsid w:val="00AF1B0E"/>
    <w:rsid w:val="00AF26A5"/>
    <w:rsid w:val="00AF2AA9"/>
    <w:rsid w:val="00AF2BF4"/>
    <w:rsid w:val="00AF3579"/>
    <w:rsid w:val="00AF370E"/>
    <w:rsid w:val="00AF3C46"/>
    <w:rsid w:val="00AF3EFA"/>
    <w:rsid w:val="00AF412D"/>
    <w:rsid w:val="00AF498D"/>
    <w:rsid w:val="00AF4A27"/>
    <w:rsid w:val="00AF4FB6"/>
    <w:rsid w:val="00AF522C"/>
    <w:rsid w:val="00AF523E"/>
    <w:rsid w:val="00AF5B11"/>
    <w:rsid w:val="00AF5DAA"/>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DF"/>
    <w:rsid w:val="00B108EB"/>
    <w:rsid w:val="00B10A3C"/>
    <w:rsid w:val="00B10B65"/>
    <w:rsid w:val="00B10DCE"/>
    <w:rsid w:val="00B117F0"/>
    <w:rsid w:val="00B118F4"/>
    <w:rsid w:val="00B1243D"/>
    <w:rsid w:val="00B124EB"/>
    <w:rsid w:val="00B12573"/>
    <w:rsid w:val="00B12AE3"/>
    <w:rsid w:val="00B13391"/>
    <w:rsid w:val="00B13A3A"/>
    <w:rsid w:val="00B13CD4"/>
    <w:rsid w:val="00B14502"/>
    <w:rsid w:val="00B14950"/>
    <w:rsid w:val="00B1546E"/>
    <w:rsid w:val="00B1596D"/>
    <w:rsid w:val="00B161F5"/>
    <w:rsid w:val="00B162A9"/>
    <w:rsid w:val="00B1640F"/>
    <w:rsid w:val="00B167D7"/>
    <w:rsid w:val="00B16899"/>
    <w:rsid w:val="00B168E4"/>
    <w:rsid w:val="00B169B1"/>
    <w:rsid w:val="00B16AF2"/>
    <w:rsid w:val="00B16EEF"/>
    <w:rsid w:val="00B16FE6"/>
    <w:rsid w:val="00B1716A"/>
    <w:rsid w:val="00B179D1"/>
    <w:rsid w:val="00B17C31"/>
    <w:rsid w:val="00B17D5B"/>
    <w:rsid w:val="00B20445"/>
    <w:rsid w:val="00B20606"/>
    <w:rsid w:val="00B2061A"/>
    <w:rsid w:val="00B208CB"/>
    <w:rsid w:val="00B208D2"/>
    <w:rsid w:val="00B20980"/>
    <w:rsid w:val="00B20D44"/>
    <w:rsid w:val="00B20DDB"/>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3109C"/>
    <w:rsid w:val="00B317C6"/>
    <w:rsid w:val="00B31897"/>
    <w:rsid w:val="00B318A6"/>
    <w:rsid w:val="00B318CF"/>
    <w:rsid w:val="00B318D3"/>
    <w:rsid w:val="00B3197D"/>
    <w:rsid w:val="00B31CC2"/>
    <w:rsid w:val="00B31CDE"/>
    <w:rsid w:val="00B32622"/>
    <w:rsid w:val="00B3264E"/>
    <w:rsid w:val="00B329E2"/>
    <w:rsid w:val="00B32F16"/>
    <w:rsid w:val="00B33912"/>
    <w:rsid w:val="00B33928"/>
    <w:rsid w:val="00B33C09"/>
    <w:rsid w:val="00B33D7B"/>
    <w:rsid w:val="00B33DBE"/>
    <w:rsid w:val="00B34DB8"/>
    <w:rsid w:val="00B34F6F"/>
    <w:rsid w:val="00B34FAE"/>
    <w:rsid w:val="00B351BF"/>
    <w:rsid w:val="00B35A28"/>
    <w:rsid w:val="00B35BC5"/>
    <w:rsid w:val="00B35D8D"/>
    <w:rsid w:val="00B35DC8"/>
    <w:rsid w:val="00B36ABA"/>
    <w:rsid w:val="00B36EB7"/>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0079"/>
    <w:rsid w:val="00B50FDB"/>
    <w:rsid w:val="00B512DB"/>
    <w:rsid w:val="00B51979"/>
    <w:rsid w:val="00B519EB"/>
    <w:rsid w:val="00B51FC3"/>
    <w:rsid w:val="00B525D3"/>
    <w:rsid w:val="00B52E33"/>
    <w:rsid w:val="00B52FFE"/>
    <w:rsid w:val="00B5366C"/>
    <w:rsid w:val="00B54160"/>
    <w:rsid w:val="00B541DF"/>
    <w:rsid w:val="00B54552"/>
    <w:rsid w:val="00B54F46"/>
    <w:rsid w:val="00B54FFF"/>
    <w:rsid w:val="00B55195"/>
    <w:rsid w:val="00B55383"/>
    <w:rsid w:val="00B553BD"/>
    <w:rsid w:val="00B55932"/>
    <w:rsid w:val="00B56081"/>
    <w:rsid w:val="00B5634C"/>
    <w:rsid w:val="00B56A9A"/>
    <w:rsid w:val="00B572B6"/>
    <w:rsid w:val="00B5788D"/>
    <w:rsid w:val="00B57CB9"/>
    <w:rsid w:val="00B57E07"/>
    <w:rsid w:val="00B60013"/>
    <w:rsid w:val="00B6005B"/>
    <w:rsid w:val="00B60576"/>
    <w:rsid w:val="00B60A05"/>
    <w:rsid w:val="00B60BB8"/>
    <w:rsid w:val="00B60DF6"/>
    <w:rsid w:val="00B6175F"/>
    <w:rsid w:val="00B62525"/>
    <w:rsid w:val="00B627F3"/>
    <w:rsid w:val="00B6280C"/>
    <w:rsid w:val="00B62B5B"/>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67D7F"/>
    <w:rsid w:val="00B70671"/>
    <w:rsid w:val="00B70BBE"/>
    <w:rsid w:val="00B70CF7"/>
    <w:rsid w:val="00B70F08"/>
    <w:rsid w:val="00B722F6"/>
    <w:rsid w:val="00B722FB"/>
    <w:rsid w:val="00B72507"/>
    <w:rsid w:val="00B7298A"/>
    <w:rsid w:val="00B72A7A"/>
    <w:rsid w:val="00B72AF2"/>
    <w:rsid w:val="00B72EDE"/>
    <w:rsid w:val="00B73D12"/>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08B2"/>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ADC"/>
    <w:rsid w:val="00B84DDB"/>
    <w:rsid w:val="00B84E81"/>
    <w:rsid w:val="00B84E97"/>
    <w:rsid w:val="00B85046"/>
    <w:rsid w:val="00B86189"/>
    <w:rsid w:val="00B863C7"/>
    <w:rsid w:val="00B86F19"/>
    <w:rsid w:val="00B87720"/>
    <w:rsid w:val="00B87759"/>
    <w:rsid w:val="00B8791F"/>
    <w:rsid w:val="00B87F79"/>
    <w:rsid w:val="00B87F8C"/>
    <w:rsid w:val="00B9078D"/>
    <w:rsid w:val="00B90CA5"/>
    <w:rsid w:val="00B9129A"/>
    <w:rsid w:val="00B914E0"/>
    <w:rsid w:val="00B9189D"/>
    <w:rsid w:val="00B91DDC"/>
    <w:rsid w:val="00B925D4"/>
    <w:rsid w:val="00B92E86"/>
    <w:rsid w:val="00B9306B"/>
    <w:rsid w:val="00B9306E"/>
    <w:rsid w:val="00B93936"/>
    <w:rsid w:val="00B93D50"/>
    <w:rsid w:val="00B93EAB"/>
    <w:rsid w:val="00B94204"/>
    <w:rsid w:val="00B9429D"/>
    <w:rsid w:val="00B94990"/>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CF4"/>
    <w:rsid w:val="00BA0FA3"/>
    <w:rsid w:val="00BA105E"/>
    <w:rsid w:val="00BA1779"/>
    <w:rsid w:val="00BA27B5"/>
    <w:rsid w:val="00BA27FC"/>
    <w:rsid w:val="00BA2ABF"/>
    <w:rsid w:val="00BA30DB"/>
    <w:rsid w:val="00BA30EB"/>
    <w:rsid w:val="00BA31A9"/>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60FB"/>
    <w:rsid w:val="00BA611B"/>
    <w:rsid w:val="00BA6270"/>
    <w:rsid w:val="00BA62DD"/>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4E5F"/>
    <w:rsid w:val="00BB50F1"/>
    <w:rsid w:val="00BB70E7"/>
    <w:rsid w:val="00BB785B"/>
    <w:rsid w:val="00BB7889"/>
    <w:rsid w:val="00BB7CEF"/>
    <w:rsid w:val="00BB7F19"/>
    <w:rsid w:val="00BB7F9D"/>
    <w:rsid w:val="00BC03AE"/>
    <w:rsid w:val="00BC059F"/>
    <w:rsid w:val="00BC1714"/>
    <w:rsid w:val="00BC1C4B"/>
    <w:rsid w:val="00BC1E2F"/>
    <w:rsid w:val="00BC218D"/>
    <w:rsid w:val="00BC21D1"/>
    <w:rsid w:val="00BC246D"/>
    <w:rsid w:val="00BC27E1"/>
    <w:rsid w:val="00BC289E"/>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C7C82"/>
    <w:rsid w:val="00BD0533"/>
    <w:rsid w:val="00BD0888"/>
    <w:rsid w:val="00BD0BA2"/>
    <w:rsid w:val="00BD0DD5"/>
    <w:rsid w:val="00BD10F6"/>
    <w:rsid w:val="00BD1FC7"/>
    <w:rsid w:val="00BD203F"/>
    <w:rsid w:val="00BD2087"/>
    <w:rsid w:val="00BD2231"/>
    <w:rsid w:val="00BD2345"/>
    <w:rsid w:val="00BD2609"/>
    <w:rsid w:val="00BD293D"/>
    <w:rsid w:val="00BD2BEB"/>
    <w:rsid w:val="00BD2C2F"/>
    <w:rsid w:val="00BD2D95"/>
    <w:rsid w:val="00BD2F20"/>
    <w:rsid w:val="00BD300B"/>
    <w:rsid w:val="00BD3117"/>
    <w:rsid w:val="00BD37A2"/>
    <w:rsid w:val="00BD389D"/>
    <w:rsid w:val="00BD3AF3"/>
    <w:rsid w:val="00BD3B8E"/>
    <w:rsid w:val="00BD3D37"/>
    <w:rsid w:val="00BD3FFC"/>
    <w:rsid w:val="00BD4078"/>
    <w:rsid w:val="00BD462C"/>
    <w:rsid w:val="00BD47D7"/>
    <w:rsid w:val="00BD4A87"/>
    <w:rsid w:val="00BD5213"/>
    <w:rsid w:val="00BD5215"/>
    <w:rsid w:val="00BD5250"/>
    <w:rsid w:val="00BD552A"/>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FD6"/>
    <w:rsid w:val="00BE0152"/>
    <w:rsid w:val="00BE04C7"/>
    <w:rsid w:val="00BE0779"/>
    <w:rsid w:val="00BE0AB1"/>
    <w:rsid w:val="00BE0C0A"/>
    <w:rsid w:val="00BE0E27"/>
    <w:rsid w:val="00BE14E4"/>
    <w:rsid w:val="00BE1AFD"/>
    <w:rsid w:val="00BE1B84"/>
    <w:rsid w:val="00BE277C"/>
    <w:rsid w:val="00BE3114"/>
    <w:rsid w:val="00BE36E8"/>
    <w:rsid w:val="00BE37A7"/>
    <w:rsid w:val="00BE38EA"/>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0FF1"/>
    <w:rsid w:val="00BF18C7"/>
    <w:rsid w:val="00BF1A21"/>
    <w:rsid w:val="00BF1B4A"/>
    <w:rsid w:val="00BF21EA"/>
    <w:rsid w:val="00BF24E2"/>
    <w:rsid w:val="00BF29A8"/>
    <w:rsid w:val="00BF2BC8"/>
    <w:rsid w:val="00BF3052"/>
    <w:rsid w:val="00BF33FD"/>
    <w:rsid w:val="00BF3554"/>
    <w:rsid w:val="00BF35FD"/>
    <w:rsid w:val="00BF3704"/>
    <w:rsid w:val="00BF3DD1"/>
    <w:rsid w:val="00BF3F4F"/>
    <w:rsid w:val="00BF418B"/>
    <w:rsid w:val="00BF504F"/>
    <w:rsid w:val="00BF51D9"/>
    <w:rsid w:val="00BF64A5"/>
    <w:rsid w:val="00BF6B8A"/>
    <w:rsid w:val="00BF6DF3"/>
    <w:rsid w:val="00BF700D"/>
    <w:rsid w:val="00BF75B7"/>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08B"/>
    <w:rsid w:val="00C032AD"/>
    <w:rsid w:val="00C034F2"/>
    <w:rsid w:val="00C0355C"/>
    <w:rsid w:val="00C0366D"/>
    <w:rsid w:val="00C03D11"/>
    <w:rsid w:val="00C0431A"/>
    <w:rsid w:val="00C04435"/>
    <w:rsid w:val="00C0443F"/>
    <w:rsid w:val="00C0449E"/>
    <w:rsid w:val="00C04626"/>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0A"/>
    <w:rsid w:val="00C14544"/>
    <w:rsid w:val="00C15370"/>
    <w:rsid w:val="00C154BB"/>
    <w:rsid w:val="00C15908"/>
    <w:rsid w:val="00C15B2F"/>
    <w:rsid w:val="00C15D1F"/>
    <w:rsid w:val="00C1610B"/>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39"/>
    <w:rsid w:val="00C221D6"/>
    <w:rsid w:val="00C22569"/>
    <w:rsid w:val="00C22D59"/>
    <w:rsid w:val="00C23370"/>
    <w:rsid w:val="00C236A6"/>
    <w:rsid w:val="00C23781"/>
    <w:rsid w:val="00C23B88"/>
    <w:rsid w:val="00C23C26"/>
    <w:rsid w:val="00C23DAC"/>
    <w:rsid w:val="00C23F5B"/>
    <w:rsid w:val="00C24044"/>
    <w:rsid w:val="00C242E7"/>
    <w:rsid w:val="00C243E9"/>
    <w:rsid w:val="00C24416"/>
    <w:rsid w:val="00C244FF"/>
    <w:rsid w:val="00C2451A"/>
    <w:rsid w:val="00C2475E"/>
    <w:rsid w:val="00C24A7E"/>
    <w:rsid w:val="00C24ABB"/>
    <w:rsid w:val="00C24C80"/>
    <w:rsid w:val="00C24D6B"/>
    <w:rsid w:val="00C25825"/>
    <w:rsid w:val="00C2595F"/>
    <w:rsid w:val="00C25C9B"/>
    <w:rsid w:val="00C26084"/>
    <w:rsid w:val="00C264F6"/>
    <w:rsid w:val="00C26E44"/>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94C"/>
    <w:rsid w:val="00C31B3A"/>
    <w:rsid w:val="00C31D2A"/>
    <w:rsid w:val="00C31D7F"/>
    <w:rsid w:val="00C323A8"/>
    <w:rsid w:val="00C327C6"/>
    <w:rsid w:val="00C32952"/>
    <w:rsid w:val="00C3298F"/>
    <w:rsid w:val="00C32A9D"/>
    <w:rsid w:val="00C32C20"/>
    <w:rsid w:val="00C32FE0"/>
    <w:rsid w:val="00C33EA2"/>
    <w:rsid w:val="00C340EE"/>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002"/>
    <w:rsid w:val="00C40B82"/>
    <w:rsid w:val="00C418EF"/>
    <w:rsid w:val="00C41903"/>
    <w:rsid w:val="00C41D95"/>
    <w:rsid w:val="00C41ECF"/>
    <w:rsid w:val="00C4214A"/>
    <w:rsid w:val="00C4283F"/>
    <w:rsid w:val="00C42FC2"/>
    <w:rsid w:val="00C435C9"/>
    <w:rsid w:val="00C437F1"/>
    <w:rsid w:val="00C43D1B"/>
    <w:rsid w:val="00C4484D"/>
    <w:rsid w:val="00C45A95"/>
    <w:rsid w:val="00C45B4F"/>
    <w:rsid w:val="00C45FA8"/>
    <w:rsid w:val="00C4616C"/>
    <w:rsid w:val="00C46260"/>
    <w:rsid w:val="00C46552"/>
    <w:rsid w:val="00C469D8"/>
    <w:rsid w:val="00C46D04"/>
    <w:rsid w:val="00C46D24"/>
    <w:rsid w:val="00C47093"/>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6C12"/>
    <w:rsid w:val="00C57060"/>
    <w:rsid w:val="00C571CF"/>
    <w:rsid w:val="00C57573"/>
    <w:rsid w:val="00C57786"/>
    <w:rsid w:val="00C57ADB"/>
    <w:rsid w:val="00C57DCF"/>
    <w:rsid w:val="00C57FD5"/>
    <w:rsid w:val="00C6004F"/>
    <w:rsid w:val="00C60100"/>
    <w:rsid w:val="00C60565"/>
    <w:rsid w:val="00C60843"/>
    <w:rsid w:val="00C60B81"/>
    <w:rsid w:val="00C61411"/>
    <w:rsid w:val="00C62042"/>
    <w:rsid w:val="00C62217"/>
    <w:rsid w:val="00C624D9"/>
    <w:rsid w:val="00C627CC"/>
    <w:rsid w:val="00C62A4D"/>
    <w:rsid w:val="00C62B6A"/>
    <w:rsid w:val="00C62CD8"/>
    <w:rsid w:val="00C62FA4"/>
    <w:rsid w:val="00C62FB4"/>
    <w:rsid w:val="00C630B7"/>
    <w:rsid w:val="00C634AD"/>
    <w:rsid w:val="00C634B9"/>
    <w:rsid w:val="00C63A3C"/>
    <w:rsid w:val="00C63AE3"/>
    <w:rsid w:val="00C63B01"/>
    <w:rsid w:val="00C64439"/>
    <w:rsid w:val="00C648B5"/>
    <w:rsid w:val="00C649D6"/>
    <w:rsid w:val="00C64A6B"/>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1E21"/>
    <w:rsid w:val="00C727EF"/>
    <w:rsid w:val="00C72C4E"/>
    <w:rsid w:val="00C73313"/>
    <w:rsid w:val="00C734ED"/>
    <w:rsid w:val="00C740E8"/>
    <w:rsid w:val="00C74791"/>
    <w:rsid w:val="00C74D83"/>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51E"/>
    <w:rsid w:val="00C84E23"/>
    <w:rsid w:val="00C84E98"/>
    <w:rsid w:val="00C8510E"/>
    <w:rsid w:val="00C851BC"/>
    <w:rsid w:val="00C85254"/>
    <w:rsid w:val="00C85484"/>
    <w:rsid w:val="00C858D0"/>
    <w:rsid w:val="00C85B34"/>
    <w:rsid w:val="00C85D37"/>
    <w:rsid w:val="00C85F84"/>
    <w:rsid w:val="00C860EB"/>
    <w:rsid w:val="00C86259"/>
    <w:rsid w:val="00C862D2"/>
    <w:rsid w:val="00C8713F"/>
    <w:rsid w:val="00C87160"/>
    <w:rsid w:val="00C8740E"/>
    <w:rsid w:val="00C877A0"/>
    <w:rsid w:val="00C87E95"/>
    <w:rsid w:val="00C9050E"/>
    <w:rsid w:val="00C912B7"/>
    <w:rsid w:val="00C91634"/>
    <w:rsid w:val="00C9170A"/>
    <w:rsid w:val="00C91726"/>
    <w:rsid w:val="00C918DD"/>
    <w:rsid w:val="00C91B71"/>
    <w:rsid w:val="00C91C0B"/>
    <w:rsid w:val="00C91DB5"/>
    <w:rsid w:val="00C92B09"/>
    <w:rsid w:val="00C92BA1"/>
    <w:rsid w:val="00C9304E"/>
    <w:rsid w:val="00C9318F"/>
    <w:rsid w:val="00C93D98"/>
    <w:rsid w:val="00C949C7"/>
    <w:rsid w:val="00C94BF2"/>
    <w:rsid w:val="00C94FBF"/>
    <w:rsid w:val="00C950EA"/>
    <w:rsid w:val="00C95191"/>
    <w:rsid w:val="00C9533C"/>
    <w:rsid w:val="00C95650"/>
    <w:rsid w:val="00C957D0"/>
    <w:rsid w:val="00C95910"/>
    <w:rsid w:val="00C96864"/>
    <w:rsid w:val="00C968E3"/>
    <w:rsid w:val="00C96931"/>
    <w:rsid w:val="00C96B30"/>
    <w:rsid w:val="00C96C60"/>
    <w:rsid w:val="00C9779D"/>
    <w:rsid w:val="00CA0510"/>
    <w:rsid w:val="00CA084F"/>
    <w:rsid w:val="00CA0FB4"/>
    <w:rsid w:val="00CA13D9"/>
    <w:rsid w:val="00CA1759"/>
    <w:rsid w:val="00CA1A4B"/>
    <w:rsid w:val="00CA2C40"/>
    <w:rsid w:val="00CA2C91"/>
    <w:rsid w:val="00CA2CDD"/>
    <w:rsid w:val="00CA2D01"/>
    <w:rsid w:val="00CA2EC3"/>
    <w:rsid w:val="00CA2F6E"/>
    <w:rsid w:val="00CA39C1"/>
    <w:rsid w:val="00CA3C3F"/>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EB0"/>
    <w:rsid w:val="00CA6FEB"/>
    <w:rsid w:val="00CA73EE"/>
    <w:rsid w:val="00CA76E1"/>
    <w:rsid w:val="00CA7740"/>
    <w:rsid w:val="00CA7927"/>
    <w:rsid w:val="00CA7A66"/>
    <w:rsid w:val="00CA7B44"/>
    <w:rsid w:val="00CA7CA7"/>
    <w:rsid w:val="00CB0283"/>
    <w:rsid w:val="00CB048A"/>
    <w:rsid w:val="00CB0608"/>
    <w:rsid w:val="00CB070C"/>
    <w:rsid w:val="00CB0D50"/>
    <w:rsid w:val="00CB0E08"/>
    <w:rsid w:val="00CB10BA"/>
    <w:rsid w:val="00CB1272"/>
    <w:rsid w:val="00CB141C"/>
    <w:rsid w:val="00CB1A5E"/>
    <w:rsid w:val="00CB216F"/>
    <w:rsid w:val="00CB2685"/>
    <w:rsid w:val="00CB2B61"/>
    <w:rsid w:val="00CB2C3B"/>
    <w:rsid w:val="00CB3FF6"/>
    <w:rsid w:val="00CB4905"/>
    <w:rsid w:val="00CB4B33"/>
    <w:rsid w:val="00CB5115"/>
    <w:rsid w:val="00CB5137"/>
    <w:rsid w:val="00CB55A9"/>
    <w:rsid w:val="00CB5B8D"/>
    <w:rsid w:val="00CB5BCB"/>
    <w:rsid w:val="00CB60CB"/>
    <w:rsid w:val="00CB688C"/>
    <w:rsid w:val="00CB6BAB"/>
    <w:rsid w:val="00CB702A"/>
    <w:rsid w:val="00CB7170"/>
    <w:rsid w:val="00CB7D59"/>
    <w:rsid w:val="00CC0011"/>
    <w:rsid w:val="00CC0511"/>
    <w:rsid w:val="00CC07C9"/>
    <w:rsid w:val="00CC0AAC"/>
    <w:rsid w:val="00CC0BCD"/>
    <w:rsid w:val="00CC0D98"/>
    <w:rsid w:val="00CC132C"/>
    <w:rsid w:val="00CC1B2D"/>
    <w:rsid w:val="00CC1CDA"/>
    <w:rsid w:val="00CC1F35"/>
    <w:rsid w:val="00CC2488"/>
    <w:rsid w:val="00CC268C"/>
    <w:rsid w:val="00CC2881"/>
    <w:rsid w:val="00CC2B36"/>
    <w:rsid w:val="00CC2B6F"/>
    <w:rsid w:val="00CC302A"/>
    <w:rsid w:val="00CC32E0"/>
    <w:rsid w:val="00CC3423"/>
    <w:rsid w:val="00CC3588"/>
    <w:rsid w:val="00CC374C"/>
    <w:rsid w:val="00CC377E"/>
    <w:rsid w:val="00CC3C23"/>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699"/>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573"/>
    <w:rsid w:val="00CD67A4"/>
    <w:rsid w:val="00CD68A5"/>
    <w:rsid w:val="00CD68A7"/>
    <w:rsid w:val="00CD6C25"/>
    <w:rsid w:val="00CD6CB2"/>
    <w:rsid w:val="00CD6EA2"/>
    <w:rsid w:val="00CD74E6"/>
    <w:rsid w:val="00CD7B37"/>
    <w:rsid w:val="00CE02FD"/>
    <w:rsid w:val="00CE0388"/>
    <w:rsid w:val="00CE05C0"/>
    <w:rsid w:val="00CE05F0"/>
    <w:rsid w:val="00CE082B"/>
    <w:rsid w:val="00CE08D2"/>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93"/>
    <w:rsid w:val="00CE74D9"/>
    <w:rsid w:val="00CE752E"/>
    <w:rsid w:val="00CE7814"/>
    <w:rsid w:val="00CE7B27"/>
    <w:rsid w:val="00CE7B29"/>
    <w:rsid w:val="00CE7E86"/>
    <w:rsid w:val="00CE7F0D"/>
    <w:rsid w:val="00CE7F15"/>
    <w:rsid w:val="00CF0CC0"/>
    <w:rsid w:val="00CF1715"/>
    <w:rsid w:val="00CF1CA9"/>
    <w:rsid w:val="00CF2325"/>
    <w:rsid w:val="00CF2558"/>
    <w:rsid w:val="00CF28A3"/>
    <w:rsid w:val="00CF313F"/>
    <w:rsid w:val="00CF32EA"/>
    <w:rsid w:val="00CF387C"/>
    <w:rsid w:val="00CF3BA4"/>
    <w:rsid w:val="00CF3BB2"/>
    <w:rsid w:val="00CF405C"/>
    <w:rsid w:val="00CF559F"/>
    <w:rsid w:val="00CF582F"/>
    <w:rsid w:val="00CF587C"/>
    <w:rsid w:val="00CF63C4"/>
    <w:rsid w:val="00CF647F"/>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07F43"/>
    <w:rsid w:val="00D100D5"/>
    <w:rsid w:val="00D10477"/>
    <w:rsid w:val="00D10654"/>
    <w:rsid w:val="00D10E06"/>
    <w:rsid w:val="00D11012"/>
    <w:rsid w:val="00D11353"/>
    <w:rsid w:val="00D113D8"/>
    <w:rsid w:val="00D114B5"/>
    <w:rsid w:val="00D117AA"/>
    <w:rsid w:val="00D11D18"/>
    <w:rsid w:val="00D11E2A"/>
    <w:rsid w:val="00D11EEC"/>
    <w:rsid w:val="00D120F3"/>
    <w:rsid w:val="00D1273E"/>
    <w:rsid w:val="00D12791"/>
    <w:rsid w:val="00D12D17"/>
    <w:rsid w:val="00D12DBD"/>
    <w:rsid w:val="00D12F0F"/>
    <w:rsid w:val="00D12F9A"/>
    <w:rsid w:val="00D12FDB"/>
    <w:rsid w:val="00D137EE"/>
    <w:rsid w:val="00D1385F"/>
    <w:rsid w:val="00D13906"/>
    <w:rsid w:val="00D13A3C"/>
    <w:rsid w:val="00D13E15"/>
    <w:rsid w:val="00D14725"/>
    <w:rsid w:val="00D148F3"/>
    <w:rsid w:val="00D14A4F"/>
    <w:rsid w:val="00D14B27"/>
    <w:rsid w:val="00D14BF9"/>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E62"/>
    <w:rsid w:val="00D22F84"/>
    <w:rsid w:val="00D22FBA"/>
    <w:rsid w:val="00D231ED"/>
    <w:rsid w:val="00D23325"/>
    <w:rsid w:val="00D2336B"/>
    <w:rsid w:val="00D2372F"/>
    <w:rsid w:val="00D239B6"/>
    <w:rsid w:val="00D23C52"/>
    <w:rsid w:val="00D23DB6"/>
    <w:rsid w:val="00D24B6F"/>
    <w:rsid w:val="00D24D6D"/>
    <w:rsid w:val="00D256D6"/>
    <w:rsid w:val="00D25F6C"/>
    <w:rsid w:val="00D2612A"/>
    <w:rsid w:val="00D26795"/>
    <w:rsid w:val="00D26A8F"/>
    <w:rsid w:val="00D26ADC"/>
    <w:rsid w:val="00D26E94"/>
    <w:rsid w:val="00D272D0"/>
    <w:rsid w:val="00D27340"/>
    <w:rsid w:val="00D275ED"/>
    <w:rsid w:val="00D278C4"/>
    <w:rsid w:val="00D2791A"/>
    <w:rsid w:val="00D27AF6"/>
    <w:rsid w:val="00D30238"/>
    <w:rsid w:val="00D302B5"/>
    <w:rsid w:val="00D30308"/>
    <w:rsid w:val="00D3085D"/>
    <w:rsid w:val="00D308E8"/>
    <w:rsid w:val="00D31837"/>
    <w:rsid w:val="00D31944"/>
    <w:rsid w:val="00D31AEA"/>
    <w:rsid w:val="00D32661"/>
    <w:rsid w:val="00D3270F"/>
    <w:rsid w:val="00D327EE"/>
    <w:rsid w:val="00D328AB"/>
    <w:rsid w:val="00D33028"/>
    <w:rsid w:val="00D33347"/>
    <w:rsid w:val="00D33F19"/>
    <w:rsid w:val="00D33F4A"/>
    <w:rsid w:val="00D34377"/>
    <w:rsid w:val="00D34468"/>
    <w:rsid w:val="00D34AF5"/>
    <w:rsid w:val="00D34B59"/>
    <w:rsid w:val="00D35825"/>
    <w:rsid w:val="00D3589E"/>
    <w:rsid w:val="00D359EF"/>
    <w:rsid w:val="00D35BE5"/>
    <w:rsid w:val="00D35D6C"/>
    <w:rsid w:val="00D35EF1"/>
    <w:rsid w:val="00D36495"/>
    <w:rsid w:val="00D36DA9"/>
    <w:rsid w:val="00D379A3"/>
    <w:rsid w:val="00D40116"/>
    <w:rsid w:val="00D40153"/>
    <w:rsid w:val="00D4083F"/>
    <w:rsid w:val="00D40ADA"/>
    <w:rsid w:val="00D412C2"/>
    <w:rsid w:val="00D4168D"/>
    <w:rsid w:val="00D41A63"/>
    <w:rsid w:val="00D41BF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30A"/>
    <w:rsid w:val="00D4699D"/>
    <w:rsid w:val="00D46C2B"/>
    <w:rsid w:val="00D46D3B"/>
    <w:rsid w:val="00D46F0A"/>
    <w:rsid w:val="00D470AC"/>
    <w:rsid w:val="00D50240"/>
    <w:rsid w:val="00D5070F"/>
    <w:rsid w:val="00D50901"/>
    <w:rsid w:val="00D50995"/>
    <w:rsid w:val="00D50B18"/>
    <w:rsid w:val="00D514B0"/>
    <w:rsid w:val="00D51618"/>
    <w:rsid w:val="00D51743"/>
    <w:rsid w:val="00D51D52"/>
    <w:rsid w:val="00D51DBD"/>
    <w:rsid w:val="00D51EF1"/>
    <w:rsid w:val="00D51FB3"/>
    <w:rsid w:val="00D52300"/>
    <w:rsid w:val="00D52F44"/>
    <w:rsid w:val="00D53B22"/>
    <w:rsid w:val="00D53DED"/>
    <w:rsid w:val="00D53F21"/>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87E"/>
    <w:rsid w:val="00D65353"/>
    <w:rsid w:val="00D6540B"/>
    <w:rsid w:val="00D65443"/>
    <w:rsid w:val="00D657AD"/>
    <w:rsid w:val="00D658F5"/>
    <w:rsid w:val="00D66541"/>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3902"/>
    <w:rsid w:val="00D7399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344F"/>
    <w:rsid w:val="00D83BEB"/>
    <w:rsid w:val="00D83D14"/>
    <w:rsid w:val="00D84055"/>
    <w:rsid w:val="00D842A3"/>
    <w:rsid w:val="00D84CEB"/>
    <w:rsid w:val="00D84F5D"/>
    <w:rsid w:val="00D84F8B"/>
    <w:rsid w:val="00D85393"/>
    <w:rsid w:val="00D853B2"/>
    <w:rsid w:val="00D85402"/>
    <w:rsid w:val="00D85413"/>
    <w:rsid w:val="00D8542D"/>
    <w:rsid w:val="00D85730"/>
    <w:rsid w:val="00D85885"/>
    <w:rsid w:val="00D85D1A"/>
    <w:rsid w:val="00D86262"/>
    <w:rsid w:val="00D86399"/>
    <w:rsid w:val="00D865FF"/>
    <w:rsid w:val="00D870B2"/>
    <w:rsid w:val="00D87AD7"/>
    <w:rsid w:val="00D90339"/>
    <w:rsid w:val="00D90376"/>
    <w:rsid w:val="00D90663"/>
    <w:rsid w:val="00D906D5"/>
    <w:rsid w:val="00D90873"/>
    <w:rsid w:val="00D90AF3"/>
    <w:rsid w:val="00D90D97"/>
    <w:rsid w:val="00D911BE"/>
    <w:rsid w:val="00D91968"/>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79"/>
    <w:rsid w:val="00D94BAE"/>
    <w:rsid w:val="00D94BC3"/>
    <w:rsid w:val="00D9513A"/>
    <w:rsid w:val="00D9595B"/>
    <w:rsid w:val="00D95A78"/>
    <w:rsid w:val="00D97343"/>
    <w:rsid w:val="00D9745F"/>
    <w:rsid w:val="00D97889"/>
    <w:rsid w:val="00D97BAE"/>
    <w:rsid w:val="00D97E6E"/>
    <w:rsid w:val="00D97F70"/>
    <w:rsid w:val="00DA058C"/>
    <w:rsid w:val="00DA06C6"/>
    <w:rsid w:val="00DA0AAC"/>
    <w:rsid w:val="00DA0BC4"/>
    <w:rsid w:val="00DA0F09"/>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84F"/>
    <w:rsid w:val="00DA5A6D"/>
    <w:rsid w:val="00DA6003"/>
    <w:rsid w:val="00DA67AD"/>
    <w:rsid w:val="00DA6E04"/>
    <w:rsid w:val="00DA6ED1"/>
    <w:rsid w:val="00DA714F"/>
    <w:rsid w:val="00DA787D"/>
    <w:rsid w:val="00DA79A2"/>
    <w:rsid w:val="00DA79DA"/>
    <w:rsid w:val="00DA7B6C"/>
    <w:rsid w:val="00DA7BDA"/>
    <w:rsid w:val="00DA7C24"/>
    <w:rsid w:val="00DB03CE"/>
    <w:rsid w:val="00DB0918"/>
    <w:rsid w:val="00DB1120"/>
    <w:rsid w:val="00DB14C9"/>
    <w:rsid w:val="00DB1654"/>
    <w:rsid w:val="00DB1E4C"/>
    <w:rsid w:val="00DB2217"/>
    <w:rsid w:val="00DB228B"/>
    <w:rsid w:val="00DB235B"/>
    <w:rsid w:val="00DB242E"/>
    <w:rsid w:val="00DB2F2F"/>
    <w:rsid w:val="00DB2F33"/>
    <w:rsid w:val="00DB2F57"/>
    <w:rsid w:val="00DB2FA0"/>
    <w:rsid w:val="00DB3073"/>
    <w:rsid w:val="00DB33B6"/>
    <w:rsid w:val="00DB3906"/>
    <w:rsid w:val="00DB3A9B"/>
    <w:rsid w:val="00DB3C4C"/>
    <w:rsid w:val="00DB522C"/>
    <w:rsid w:val="00DB524A"/>
    <w:rsid w:val="00DB5500"/>
    <w:rsid w:val="00DB553D"/>
    <w:rsid w:val="00DB590A"/>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B7FEC"/>
    <w:rsid w:val="00DC0277"/>
    <w:rsid w:val="00DC05D9"/>
    <w:rsid w:val="00DC0799"/>
    <w:rsid w:val="00DC1742"/>
    <w:rsid w:val="00DC18F2"/>
    <w:rsid w:val="00DC20B3"/>
    <w:rsid w:val="00DC24D9"/>
    <w:rsid w:val="00DC2762"/>
    <w:rsid w:val="00DC2B37"/>
    <w:rsid w:val="00DC2CD7"/>
    <w:rsid w:val="00DC31FF"/>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D026D"/>
    <w:rsid w:val="00DD027D"/>
    <w:rsid w:val="00DD05C8"/>
    <w:rsid w:val="00DD0CE1"/>
    <w:rsid w:val="00DD1183"/>
    <w:rsid w:val="00DD11F4"/>
    <w:rsid w:val="00DD137F"/>
    <w:rsid w:val="00DD1617"/>
    <w:rsid w:val="00DD1CD6"/>
    <w:rsid w:val="00DD1E81"/>
    <w:rsid w:val="00DD1EAE"/>
    <w:rsid w:val="00DD2202"/>
    <w:rsid w:val="00DD258E"/>
    <w:rsid w:val="00DD2624"/>
    <w:rsid w:val="00DD2DD0"/>
    <w:rsid w:val="00DD3168"/>
    <w:rsid w:val="00DD3255"/>
    <w:rsid w:val="00DD335F"/>
    <w:rsid w:val="00DD3B98"/>
    <w:rsid w:val="00DD46D3"/>
    <w:rsid w:val="00DD4BFA"/>
    <w:rsid w:val="00DD4D95"/>
    <w:rsid w:val="00DD4F6D"/>
    <w:rsid w:val="00DD53B8"/>
    <w:rsid w:val="00DD5694"/>
    <w:rsid w:val="00DD58F8"/>
    <w:rsid w:val="00DD5993"/>
    <w:rsid w:val="00DD663E"/>
    <w:rsid w:val="00DD6ADD"/>
    <w:rsid w:val="00DD6EA7"/>
    <w:rsid w:val="00DD700F"/>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6CE"/>
    <w:rsid w:val="00DE79AB"/>
    <w:rsid w:val="00DF0231"/>
    <w:rsid w:val="00DF06F4"/>
    <w:rsid w:val="00DF0772"/>
    <w:rsid w:val="00DF089D"/>
    <w:rsid w:val="00DF0B7C"/>
    <w:rsid w:val="00DF0BB9"/>
    <w:rsid w:val="00DF0C82"/>
    <w:rsid w:val="00DF0CE0"/>
    <w:rsid w:val="00DF122C"/>
    <w:rsid w:val="00DF17EB"/>
    <w:rsid w:val="00DF2646"/>
    <w:rsid w:val="00DF28A9"/>
    <w:rsid w:val="00DF2F76"/>
    <w:rsid w:val="00DF37BA"/>
    <w:rsid w:val="00DF38FA"/>
    <w:rsid w:val="00DF3D70"/>
    <w:rsid w:val="00DF3DFB"/>
    <w:rsid w:val="00DF4A17"/>
    <w:rsid w:val="00DF4D73"/>
    <w:rsid w:val="00DF53DD"/>
    <w:rsid w:val="00DF53EB"/>
    <w:rsid w:val="00DF5A58"/>
    <w:rsid w:val="00DF5E57"/>
    <w:rsid w:val="00DF66BA"/>
    <w:rsid w:val="00DF66D9"/>
    <w:rsid w:val="00DF6846"/>
    <w:rsid w:val="00DF6F51"/>
    <w:rsid w:val="00DF718E"/>
    <w:rsid w:val="00DF7684"/>
    <w:rsid w:val="00DF78A9"/>
    <w:rsid w:val="00DF7D38"/>
    <w:rsid w:val="00DF7E0E"/>
    <w:rsid w:val="00DF7F08"/>
    <w:rsid w:val="00E008B5"/>
    <w:rsid w:val="00E0128D"/>
    <w:rsid w:val="00E01458"/>
    <w:rsid w:val="00E0195D"/>
    <w:rsid w:val="00E019F3"/>
    <w:rsid w:val="00E01C75"/>
    <w:rsid w:val="00E01E29"/>
    <w:rsid w:val="00E025EE"/>
    <w:rsid w:val="00E02881"/>
    <w:rsid w:val="00E02B3D"/>
    <w:rsid w:val="00E02C24"/>
    <w:rsid w:val="00E02CF9"/>
    <w:rsid w:val="00E02F09"/>
    <w:rsid w:val="00E0350A"/>
    <w:rsid w:val="00E0364D"/>
    <w:rsid w:val="00E03BDA"/>
    <w:rsid w:val="00E03E4E"/>
    <w:rsid w:val="00E0459B"/>
    <w:rsid w:val="00E048FA"/>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6BA"/>
    <w:rsid w:val="00E11803"/>
    <w:rsid w:val="00E11A21"/>
    <w:rsid w:val="00E1204D"/>
    <w:rsid w:val="00E12243"/>
    <w:rsid w:val="00E122B9"/>
    <w:rsid w:val="00E1246D"/>
    <w:rsid w:val="00E124DF"/>
    <w:rsid w:val="00E125E7"/>
    <w:rsid w:val="00E12788"/>
    <w:rsid w:val="00E128A8"/>
    <w:rsid w:val="00E12C59"/>
    <w:rsid w:val="00E12CD6"/>
    <w:rsid w:val="00E12E7B"/>
    <w:rsid w:val="00E13CEA"/>
    <w:rsid w:val="00E13E55"/>
    <w:rsid w:val="00E142B3"/>
    <w:rsid w:val="00E142DA"/>
    <w:rsid w:val="00E1438F"/>
    <w:rsid w:val="00E143EC"/>
    <w:rsid w:val="00E144B4"/>
    <w:rsid w:val="00E1471C"/>
    <w:rsid w:val="00E147B3"/>
    <w:rsid w:val="00E14907"/>
    <w:rsid w:val="00E14A77"/>
    <w:rsid w:val="00E14C0B"/>
    <w:rsid w:val="00E1527C"/>
    <w:rsid w:val="00E15937"/>
    <w:rsid w:val="00E15B62"/>
    <w:rsid w:val="00E165AB"/>
    <w:rsid w:val="00E166C1"/>
    <w:rsid w:val="00E17065"/>
    <w:rsid w:val="00E17333"/>
    <w:rsid w:val="00E1761C"/>
    <w:rsid w:val="00E176A4"/>
    <w:rsid w:val="00E1781C"/>
    <w:rsid w:val="00E179CF"/>
    <w:rsid w:val="00E17A5D"/>
    <w:rsid w:val="00E17A67"/>
    <w:rsid w:val="00E17BF7"/>
    <w:rsid w:val="00E17C4C"/>
    <w:rsid w:val="00E17CA2"/>
    <w:rsid w:val="00E17EAD"/>
    <w:rsid w:val="00E17F2E"/>
    <w:rsid w:val="00E20535"/>
    <w:rsid w:val="00E20C81"/>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435A"/>
    <w:rsid w:val="00E3482C"/>
    <w:rsid w:val="00E34A05"/>
    <w:rsid w:val="00E34BE6"/>
    <w:rsid w:val="00E34CBE"/>
    <w:rsid w:val="00E34FCB"/>
    <w:rsid w:val="00E35692"/>
    <w:rsid w:val="00E35784"/>
    <w:rsid w:val="00E35AA1"/>
    <w:rsid w:val="00E35D60"/>
    <w:rsid w:val="00E35DD1"/>
    <w:rsid w:val="00E36339"/>
    <w:rsid w:val="00E36478"/>
    <w:rsid w:val="00E3668D"/>
    <w:rsid w:val="00E36AD0"/>
    <w:rsid w:val="00E36B12"/>
    <w:rsid w:val="00E372D2"/>
    <w:rsid w:val="00E373BD"/>
    <w:rsid w:val="00E37E72"/>
    <w:rsid w:val="00E4020F"/>
    <w:rsid w:val="00E402A1"/>
    <w:rsid w:val="00E40549"/>
    <w:rsid w:val="00E40AA3"/>
    <w:rsid w:val="00E42C21"/>
    <w:rsid w:val="00E43076"/>
    <w:rsid w:val="00E4333D"/>
    <w:rsid w:val="00E437D2"/>
    <w:rsid w:val="00E43907"/>
    <w:rsid w:val="00E43CCD"/>
    <w:rsid w:val="00E44258"/>
    <w:rsid w:val="00E443A8"/>
    <w:rsid w:val="00E44A04"/>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0CE5"/>
    <w:rsid w:val="00E51BDC"/>
    <w:rsid w:val="00E51C99"/>
    <w:rsid w:val="00E5200D"/>
    <w:rsid w:val="00E5206D"/>
    <w:rsid w:val="00E5219C"/>
    <w:rsid w:val="00E52715"/>
    <w:rsid w:val="00E527AA"/>
    <w:rsid w:val="00E528AF"/>
    <w:rsid w:val="00E52D9F"/>
    <w:rsid w:val="00E532A6"/>
    <w:rsid w:val="00E535AA"/>
    <w:rsid w:val="00E5384E"/>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B62"/>
    <w:rsid w:val="00E56C15"/>
    <w:rsid w:val="00E57161"/>
    <w:rsid w:val="00E57BC5"/>
    <w:rsid w:val="00E60332"/>
    <w:rsid w:val="00E60AA2"/>
    <w:rsid w:val="00E60B70"/>
    <w:rsid w:val="00E61154"/>
    <w:rsid w:val="00E61879"/>
    <w:rsid w:val="00E61BA0"/>
    <w:rsid w:val="00E61D7A"/>
    <w:rsid w:val="00E61D83"/>
    <w:rsid w:val="00E61D84"/>
    <w:rsid w:val="00E62077"/>
    <w:rsid w:val="00E621D4"/>
    <w:rsid w:val="00E627CF"/>
    <w:rsid w:val="00E62DA6"/>
    <w:rsid w:val="00E63065"/>
    <w:rsid w:val="00E63532"/>
    <w:rsid w:val="00E63590"/>
    <w:rsid w:val="00E636A1"/>
    <w:rsid w:val="00E63B3F"/>
    <w:rsid w:val="00E640D3"/>
    <w:rsid w:val="00E64227"/>
    <w:rsid w:val="00E642CF"/>
    <w:rsid w:val="00E6459C"/>
    <w:rsid w:val="00E64C89"/>
    <w:rsid w:val="00E64DA2"/>
    <w:rsid w:val="00E64F5A"/>
    <w:rsid w:val="00E653F3"/>
    <w:rsid w:val="00E65416"/>
    <w:rsid w:val="00E65482"/>
    <w:rsid w:val="00E65517"/>
    <w:rsid w:val="00E6620F"/>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28"/>
    <w:rsid w:val="00E746C5"/>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72"/>
    <w:rsid w:val="00E77ADD"/>
    <w:rsid w:val="00E77F0E"/>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BC8"/>
    <w:rsid w:val="00E83C64"/>
    <w:rsid w:val="00E83E2E"/>
    <w:rsid w:val="00E841AE"/>
    <w:rsid w:val="00E84D1B"/>
    <w:rsid w:val="00E85AF4"/>
    <w:rsid w:val="00E85E90"/>
    <w:rsid w:val="00E8612C"/>
    <w:rsid w:val="00E86223"/>
    <w:rsid w:val="00E8639A"/>
    <w:rsid w:val="00E86CA5"/>
    <w:rsid w:val="00E86E07"/>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BB3"/>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C5B"/>
    <w:rsid w:val="00EA4FB8"/>
    <w:rsid w:val="00EA4FDB"/>
    <w:rsid w:val="00EA5295"/>
    <w:rsid w:val="00EA5640"/>
    <w:rsid w:val="00EA564E"/>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3EC5"/>
    <w:rsid w:val="00EB410A"/>
    <w:rsid w:val="00EB4252"/>
    <w:rsid w:val="00EB42A8"/>
    <w:rsid w:val="00EB5490"/>
    <w:rsid w:val="00EB58C7"/>
    <w:rsid w:val="00EB5999"/>
    <w:rsid w:val="00EB59EF"/>
    <w:rsid w:val="00EB621B"/>
    <w:rsid w:val="00EB643B"/>
    <w:rsid w:val="00EB699F"/>
    <w:rsid w:val="00EB6B06"/>
    <w:rsid w:val="00EB73DA"/>
    <w:rsid w:val="00EB74A1"/>
    <w:rsid w:val="00EB75E8"/>
    <w:rsid w:val="00EB7DCD"/>
    <w:rsid w:val="00EB7F3C"/>
    <w:rsid w:val="00EC049A"/>
    <w:rsid w:val="00EC058E"/>
    <w:rsid w:val="00EC07E1"/>
    <w:rsid w:val="00EC13FB"/>
    <w:rsid w:val="00EC14AE"/>
    <w:rsid w:val="00EC15EF"/>
    <w:rsid w:val="00EC1E16"/>
    <w:rsid w:val="00EC21BB"/>
    <w:rsid w:val="00EC2746"/>
    <w:rsid w:val="00EC2849"/>
    <w:rsid w:val="00EC28D1"/>
    <w:rsid w:val="00EC3545"/>
    <w:rsid w:val="00EC363B"/>
    <w:rsid w:val="00EC36B0"/>
    <w:rsid w:val="00EC370A"/>
    <w:rsid w:val="00EC37AF"/>
    <w:rsid w:val="00EC37B7"/>
    <w:rsid w:val="00EC3C7B"/>
    <w:rsid w:val="00EC3DF8"/>
    <w:rsid w:val="00EC3F40"/>
    <w:rsid w:val="00EC3FEB"/>
    <w:rsid w:val="00EC401A"/>
    <w:rsid w:val="00EC42AB"/>
    <w:rsid w:val="00EC444E"/>
    <w:rsid w:val="00EC49C6"/>
    <w:rsid w:val="00EC4A48"/>
    <w:rsid w:val="00EC4E66"/>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9C2"/>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1269"/>
    <w:rsid w:val="00EE1D03"/>
    <w:rsid w:val="00EE2051"/>
    <w:rsid w:val="00EE2160"/>
    <w:rsid w:val="00EE2181"/>
    <w:rsid w:val="00EE221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4C37"/>
    <w:rsid w:val="00EE4C79"/>
    <w:rsid w:val="00EE5306"/>
    <w:rsid w:val="00EE549F"/>
    <w:rsid w:val="00EE57BF"/>
    <w:rsid w:val="00EE5892"/>
    <w:rsid w:val="00EE651F"/>
    <w:rsid w:val="00EE66DB"/>
    <w:rsid w:val="00EE6AFA"/>
    <w:rsid w:val="00EE6CD8"/>
    <w:rsid w:val="00EE6F65"/>
    <w:rsid w:val="00EE716D"/>
    <w:rsid w:val="00EE72E0"/>
    <w:rsid w:val="00EE7666"/>
    <w:rsid w:val="00EE78B9"/>
    <w:rsid w:val="00EF0454"/>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58A"/>
    <w:rsid w:val="00EF7643"/>
    <w:rsid w:val="00EF7835"/>
    <w:rsid w:val="00EF78E2"/>
    <w:rsid w:val="00EF7A64"/>
    <w:rsid w:val="00F009AD"/>
    <w:rsid w:val="00F00B24"/>
    <w:rsid w:val="00F00D7B"/>
    <w:rsid w:val="00F01326"/>
    <w:rsid w:val="00F0143D"/>
    <w:rsid w:val="00F01530"/>
    <w:rsid w:val="00F01BF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67"/>
    <w:rsid w:val="00F07196"/>
    <w:rsid w:val="00F0739D"/>
    <w:rsid w:val="00F0752F"/>
    <w:rsid w:val="00F07553"/>
    <w:rsid w:val="00F100E8"/>
    <w:rsid w:val="00F101EC"/>
    <w:rsid w:val="00F10545"/>
    <w:rsid w:val="00F10850"/>
    <w:rsid w:val="00F10D13"/>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659C"/>
    <w:rsid w:val="00F17277"/>
    <w:rsid w:val="00F174E1"/>
    <w:rsid w:val="00F1798A"/>
    <w:rsid w:val="00F17A4D"/>
    <w:rsid w:val="00F17A5D"/>
    <w:rsid w:val="00F17D3F"/>
    <w:rsid w:val="00F203E9"/>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378"/>
    <w:rsid w:val="00F2476F"/>
    <w:rsid w:val="00F247C1"/>
    <w:rsid w:val="00F25AC6"/>
    <w:rsid w:val="00F26B4E"/>
    <w:rsid w:val="00F273C6"/>
    <w:rsid w:val="00F27602"/>
    <w:rsid w:val="00F2764A"/>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D9E"/>
    <w:rsid w:val="00F33030"/>
    <w:rsid w:val="00F33320"/>
    <w:rsid w:val="00F33474"/>
    <w:rsid w:val="00F33590"/>
    <w:rsid w:val="00F33BF3"/>
    <w:rsid w:val="00F34156"/>
    <w:rsid w:val="00F342E2"/>
    <w:rsid w:val="00F345CB"/>
    <w:rsid w:val="00F34643"/>
    <w:rsid w:val="00F34B44"/>
    <w:rsid w:val="00F34EF7"/>
    <w:rsid w:val="00F35BA6"/>
    <w:rsid w:val="00F35BD3"/>
    <w:rsid w:val="00F360B4"/>
    <w:rsid w:val="00F360C1"/>
    <w:rsid w:val="00F363C3"/>
    <w:rsid w:val="00F363F3"/>
    <w:rsid w:val="00F36769"/>
    <w:rsid w:val="00F36B7C"/>
    <w:rsid w:val="00F36C05"/>
    <w:rsid w:val="00F36C26"/>
    <w:rsid w:val="00F36CB5"/>
    <w:rsid w:val="00F36CD0"/>
    <w:rsid w:val="00F36EA7"/>
    <w:rsid w:val="00F377B1"/>
    <w:rsid w:val="00F37AC4"/>
    <w:rsid w:val="00F37C1F"/>
    <w:rsid w:val="00F37D26"/>
    <w:rsid w:val="00F37E8C"/>
    <w:rsid w:val="00F37F3C"/>
    <w:rsid w:val="00F401DE"/>
    <w:rsid w:val="00F404FF"/>
    <w:rsid w:val="00F40546"/>
    <w:rsid w:val="00F407A1"/>
    <w:rsid w:val="00F40F33"/>
    <w:rsid w:val="00F41B2B"/>
    <w:rsid w:val="00F427BF"/>
    <w:rsid w:val="00F42AE3"/>
    <w:rsid w:val="00F42D5C"/>
    <w:rsid w:val="00F4303C"/>
    <w:rsid w:val="00F430F1"/>
    <w:rsid w:val="00F431F4"/>
    <w:rsid w:val="00F4325A"/>
    <w:rsid w:val="00F432EC"/>
    <w:rsid w:val="00F43794"/>
    <w:rsid w:val="00F43CCB"/>
    <w:rsid w:val="00F43E02"/>
    <w:rsid w:val="00F441D6"/>
    <w:rsid w:val="00F44258"/>
    <w:rsid w:val="00F446FF"/>
    <w:rsid w:val="00F44794"/>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2204"/>
    <w:rsid w:val="00F62579"/>
    <w:rsid w:val="00F6268C"/>
    <w:rsid w:val="00F62A75"/>
    <w:rsid w:val="00F62D28"/>
    <w:rsid w:val="00F64E9E"/>
    <w:rsid w:val="00F6527C"/>
    <w:rsid w:val="00F65408"/>
    <w:rsid w:val="00F6561F"/>
    <w:rsid w:val="00F65EC5"/>
    <w:rsid w:val="00F663AC"/>
    <w:rsid w:val="00F66887"/>
    <w:rsid w:val="00F66992"/>
    <w:rsid w:val="00F672BB"/>
    <w:rsid w:val="00F67472"/>
    <w:rsid w:val="00F6781F"/>
    <w:rsid w:val="00F67A03"/>
    <w:rsid w:val="00F67A5D"/>
    <w:rsid w:val="00F67AC3"/>
    <w:rsid w:val="00F67C55"/>
    <w:rsid w:val="00F7027D"/>
    <w:rsid w:val="00F702A7"/>
    <w:rsid w:val="00F703A4"/>
    <w:rsid w:val="00F70418"/>
    <w:rsid w:val="00F709E1"/>
    <w:rsid w:val="00F70D1C"/>
    <w:rsid w:val="00F7117D"/>
    <w:rsid w:val="00F713A0"/>
    <w:rsid w:val="00F714A8"/>
    <w:rsid w:val="00F71832"/>
    <w:rsid w:val="00F71B15"/>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4F0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1F8"/>
    <w:rsid w:val="00F9033D"/>
    <w:rsid w:val="00F90404"/>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6A01"/>
    <w:rsid w:val="00F96AE8"/>
    <w:rsid w:val="00F96EEA"/>
    <w:rsid w:val="00F970BF"/>
    <w:rsid w:val="00F974FB"/>
    <w:rsid w:val="00F97837"/>
    <w:rsid w:val="00F97CBE"/>
    <w:rsid w:val="00F97D87"/>
    <w:rsid w:val="00F97FB9"/>
    <w:rsid w:val="00FA0265"/>
    <w:rsid w:val="00FA059C"/>
    <w:rsid w:val="00FA0E74"/>
    <w:rsid w:val="00FA1592"/>
    <w:rsid w:val="00FA17AF"/>
    <w:rsid w:val="00FA1A10"/>
    <w:rsid w:val="00FA1BAC"/>
    <w:rsid w:val="00FA1C7F"/>
    <w:rsid w:val="00FA1DC0"/>
    <w:rsid w:val="00FA1FE7"/>
    <w:rsid w:val="00FA2363"/>
    <w:rsid w:val="00FA2511"/>
    <w:rsid w:val="00FA2DFF"/>
    <w:rsid w:val="00FA319D"/>
    <w:rsid w:val="00FA31E5"/>
    <w:rsid w:val="00FA3352"/>
    <w:rsid w:val="00FA3413"/>
    <w:rsid w:val="00FA3BAD"/>
    <w:rsid w:val="00FA401E"/>
    <w:rsid w:val="00FA44B8"/>
    <w:rsid w:val="00FA46E7"/>
    <w:rsid w:val="00FA47C8"/>
    <w:rsid w:val="00FA4CB9"/>
    <w:rsid w:val="00FA4CBC"/>
    <w:rsid w:val="00FA52A0"/>
    <w:rsid w:val="00FA537E"/>
    <w:rsid w:val="00FA541B"/>
    <w:rsid w:val="00FA5653"/>
    <w:rsid w:val="00FA56C4"/>
    <w:rsid w:val="00FA588B"/>
    <w:rsid w:val="00FA632A"/>
    <w:rsid w:val="00FA67F8"/>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BEB"/>
    <w:rsid w:val="00FB4E14"/>
    <w:rsid w:val="00FB58A7"/>
    <w:rsid w:val="00FB5AB5"/>
    <w:rsid w:val="00FB5B03"/>
    <w:rsid w:val="00FB5BD9"/>
    <w:rsid w:val="00FB6088"/>
    <w:rsid w:val="00FB60CA"/>
    <w:rsid w:val="00FB613F"/>
    <w:rsid w:val="00FB614F"/>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20C4"/>
    <w:rsid w:val="00FC29E6"/>
    <w:rsid w:val="00FC3280"/>
    <w:rsid w:val="00FC36E4"/>
    <w:rsid w:val="00FC3745"/>
    <w:rsid w:val="00FC3C34"/>
    <w:rsid w:val="00FC3CF0"/>
    <w:rsid w:val="00FC3EBB"/>
    <w:rsid w:val="00FC4730"/>
    <w:rsid w:val="00FC49B3"/>
    <w:rsid w:val="00FC4A63"/>
    <w:rsid w:val="00FC5B1C"/>
    <w:rsid w:val="00FC5BE7"/>
    <w:rsid w:val="00FC5D8A"/>
    <w:rsid w:val="00FC5F8C"/>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6A6"/>
    <w:rsid w:val="00FD17D0"/>
    <w:rsid w:val="00FD1CF0"/>
    <w:rsid w:val="00FD2727"/>
    <w:rsid w:val="00FD27B1"/>
    <w:rsid w:val="00FD2B79"/>
    <w:rsid w:val="00FD2CF7"/>
    <w:rsid w:val="00FD2D43"/>
    <w:rsid w:val="00FD2D49"/>
    <w:rsid w:val="00FD2DAD"/>
    <w:rsid w:val="00FD3203"/>
    <w:rsid w:val="00FD3276"/>
    <w:rsid w:val="00FD32B1"/>
    <w:rsid w:val="00FD3663"/>
    <w:rsid w:val="00FD404B"/>
    <w:rsid w:val="00FD418C"/>
    <w:rsid w:val="00FD5731"/>
    <w:rsid w:val="00FD5766"/>
    <w:rsid w:val="00FD5D87"/>
    <w:rsid w:val="00FD622C"/>
    <w:rsid w:val="00FD6355"/>
    <w:rsid w:val="00FD63F9"/>
    <w:rsid w:val="00FD65C6"/>
    <w:rsid w:val="00FD65D3"/>
    <w:rsid w:val="00FD69E7"/>
    <w:rsid w:val="00FD6F5C"/>
    <w:rsid w:val="00FD7211"/>
    <w:rsid w:val="00FD760B"/>
    <w:rsid w:val="00FE075C"/>
    <w:rsid w:val="00FE08AF"/>
    <w:rsid w:val="00FE1344"/>
    <w:rsid w:val="00FE1F16"/>
    <w:rsid w:val="00FE22EE"/>
    <w:rsid w:val="00FE25A2"/>
    <w:rsid w:val="00FE2A72"/>
    <w:rsid w:val="00FE3049"/>
    <w:rsid w:val="00FE3579"/>
    <w:rsid w:val="00FE3851"/>
    <w:rsid w:val="00FE3A58"/>
    <w:rsid w:val="00FE3DAE"/>
    <w:rsid w:val="00FE3E0F"/>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1D"/>
    <w:rsid w:val="00FF2228"/>
    <w:rsid w:val="00FF226E"/>
    <w:rsid w:val="00FF24A3"/>
    <w:rsid w:val="00FF284F"/>
    <w:rsid w:val="00FF2D7A"/>
    <w:rsid w:val="00FF2DA6"/>
    <w:rsid w:val="00FF2E34"/>
    <w:rsid w:val="00FF2F10"/>
    <w:rsid w:val="00FF30EF"/>
    <w:rsid w:val="00FF3184"/>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6CDD"/>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A06C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link w:val="afa"/>
    <w:semiHidden/>
    <w:rsid w:val="00D10477"/>
    <w:pPr>
      <w:widowControl w:val="0"/>
      <w:spacing w:line="360" w:lineRule="atLeast"/>
    </w:pPr>
    <w:rPr>
      <w:rFonts w:ascii="Arial" w:eastAsia="–¾’©" w:hAnsi="Arial"/>
      <w:sz w:val="18"/>
    </w:rPr>
  </w:style>
  <w:style w:type="character" w:styleId="afb">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c">
    <w:name w:val="Balloon Text"/>
    <w:basedOn w:val="a1"/>
    <w:semiHidden/>
    <w:rsid w:val="004A4093"/>
    <w:rPr>
      <w:rFonts w:ascii="Tahoma" w:hAnsi="Tahoma" w:cs="Tahoma"/>
      <w:sz w:val="16"/>
      <w:szCs w:val="16"/>
    </w:rPr>
  </w:style>
  <w:style w:type="table" w:styleId="afd">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semiHidden/>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1">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出段落,列,P,列表段,B"/>
    <w:basedOn w:val="a1"/>
    <w:link w:val="aff2"/>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3">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2">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34"/>
    <w:qFormat/>
    <w:locked/>
    <w:rsid w:val="004D3A15"/>
    <w:rPr>
      <w:rFonts w:eastAsia="Times New Roman"/>
      <w:lang w:val="en-GB" w:eastAsia="en-US"/>
    </w:rPr>
  </w:style>
  <w:style w:type="paragraph" w:styleId="aff4">
    <w:name w:val="Title"/>
    <w:basedOn w:val="a1"/>
    <w:next w:val="a1"/>
    <w:link w:val="aff5"/>
    <w:qFormat/>
    <w:rsid w:val="001B7E7E"/>
    <w:pPr>
      <w:spacing w:before="240" w:after="60"/>
      <w:jc w:val="center"/>
      <w:outlineLvl w:val="0"/>
    </w:pPr>
    <w:rPr>
      <w:rFonts w:ascii="Calibri Light" w:eastAsia="宋体" w:hAnsi="Calibri Light"/>
      <w:b/>
      <w:bCs/>
      <w:sz w:val="32"/>
      <w:szCs w:val="32"/>
    </w:rPr>
  </w:style>
  <w:style w:type="character" w:customStyle="1" w:styleId="aff5">
    <w:name w:val="标题 字符"/>
    <w:link w:val="aff4"/>
    <w:rsid w:val="001B7E7E"/>
    <w:rPr>
      <w:rFonts w:ascii="Calibri Light" w:eastAsia="宋体" w:hAnsi="Calibri Light" w:cs="Times New Roman"/>
      <w:b/>
      <w:bCs/>
      <w:sz w:val="32"/>
      <w:szCs w:val="32"/>
      <w:lang w:val="en-GB" w:eastAsia="en-US"/>
    </w:rPr>
  </w:style>
  <w:style w:type="paragraph" w:styleId="aff6">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qFormat/>
    <w:rsid w:val="00F2175A"/>
    <w:pPr>
      <w:numPr>
        <w:numId w:val="6"/>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7">
    <w:name w:val="Strong"/>
    <w:basedOn w:val="a2"/>
    <w:uiPriority w:val="22"/>
    <w:qFormat/>
    <w:rsid w:val="00320C55"/>
    <w:rPr>
      <w:b/>
      <w:bCs/>
    </w:rPr>
  </w:style>
  <w:style w:type="character" w:styleId="aff8">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paragraph" w:customStyle="1" w:styleId="27">
    <w:name w:val="列出段落2"/>
    <w:basedOn w:val="a1"/>
    <w:next w:val="aff1"/>
    <w:uiPriority w:val="34"/>
    <w:qFormat/>
    <w:rsid w:val="00197907"/>
    <w:pPr>
      <w:widowControl w:val="0"/>
      <w:overflowPunct/>
      <w:autoSpaceDE/>
      <w:autoSpaceDN/>
      <w:adjustRightInd/>
      <w:spacing w:after="0" w:line="360" w:lineRule="auto"/>
      <w:ind w:leftChars="400" w:left="840"/>
      <w:textAlignment w:val="auto"/>
    </w:pPr>
    <w:rPr>
      <w:rFonts w:ascii="Times" w:eastAsia="Batang" w:hAnsi="Times"/>
      <w:snapToGrid w:val="0"/>
      <w:sz w:val="21"/>
      <w:szCs w:val="24"/>
      <w:lang w:val="en-US" w:eastAsia="zh-CN"/>
    </w:rPr>
  </w:style>
  <w:style w:type="character" w:customStyle="1" w:styleId="afa">
    <w:name w:val="批注文字 字符"/>
    <w:basedOn w:val="a2"/>
    <w:link w:val="af9"/>
    <w:semiHidden/>
    <w:rsid w:val="00012FE5"/>
    <w:rPr>
      <w:rFonts w:ascii="Arial" w:eastAsia="–¾’©" w:hAnsi="Arial"/>
      <w:sz w:val="18"/>
      <w:lang w:val="en-GB" w:eastAsia="en-US"/>
    </w:rPr>
  </w:style>
  <w:style w:type="paragraph" w:customStyle="1" w:styleId="EmailDiscussion">
    <w:name w:val="EmailDiscussion"/>
    <w:basedOn w:val="a1"/>
    <w:next w:val="EmailDiscussion2"/>
    <w:link w:val="EmailDiscussionChar"/>
    <w:qFormat/>
    <w:rsid w:val="00F1659C"/>
    <w:pPr>
      <w:numPr>
        <w:numId w:val="2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F1659C"/>
    <w:rPr>
      <w:rFonts w:ascii="Arial" w:hAnsi="Arial"/>
      <w:b/>
      <w:szCs w:val="24"/>
      <w:lang w:val="en-GB" w:eastAsia="en-GB"/>
    </w:rPr>
  </w:style>
  <w:style w:type="paragraph" w:customStyle="1" w:styleId="EmailDiscussion2">
    <w:name w:val="EmailDiscussion2"/>
    <w:basedOn w:val="Doc-text2"/>
    <w:uiPriority w:val="99"/>
    <w:qFormat/>
    <w:rsid w:val="00F1659C"/>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12617964">
      <w:bodyDiv w:val="1"/>
      <w:marLeft w:val="0"/>
      <w:marRight w:val="0"/>
      <w:marTop w:val="0"/>
      <w:marBottom w:val="0"/>
      <w:divBdr>
        <w:top w:val="none" w:sz="0" w:space="0" w:color="auto"/>
        <w:left w:val="none" w:sz="0" w:space="0" w:color="auto"/>
        <w:bottom w:val="none" w:sz="0" w:space="0" w:color="auto"/>
        <w:right w:val="none" w:sz="0" w:space="0" w:color="auto"/>
      </w:divBdr>
      <w:divsChild>
        <w:div w:id="1852719217">
          <w:marLeft w:val="288"/>
          <w:marRight w:val="0"/>
          <w:marTop w:val="0"/>
          <w:marBottom w:val="120"/>
          <w:divBdr>
            <w:top w:val="none" w:sz="0" w:space="0" w:color="auto"/>
            <w:left w:val="none" w:sz="0" w:space="0" w:color="auto"/>
            <w:bottom w:val="none" w:sz="0" w:space="0" w:color="auto"/>
            <w:right w:val="none" w:sz="0" w:space="0" w:color="auto"/>
          </w:divBdr>
        </w:div>
        <w:div w:id="413475643">
          <w:marLeft w:val="518"/>
          <w:marRight w:val="0"/>
          <w:marTop w:val="0"/>
          <w:marBottom w:val="120"/>
          <w:divBdr>
            <w:top w:val="none" w:sz="0" w:space="0" w:color="auto"/>
            <w:left w:val="none" w:sz="0" w:space="0" w:color="auto"/>
            <w:bottom w:val="none" w:sz="0" w:space="0" w:color="auto"/>
            <w:right w:val="none" w:sz="0" w:space="0" w:color="auto"/>
          </w:divBdr>
        </w:div>
        <w:div w:id="1826629855">
          <w:marLeft w:val="1728"/>
          <w:marRight w:val="0"/>
          <w:marTop w:val="0"/>
          <w:marBottom w:val="120"/>
          <w:divBdr>
            <w:top w:val="none" w:sz="0" w:space="0" w:color="auto"/>
            <w:left w:val="none" w:sz="0" w:space="0" w:color="auto"/>
            <w:bottom w:val="none" w:sz="0" w:space="0" w:color="auto"/>
            <w:right w:val="none" w:sz="0" w:space="0" w:color="auto"/>
          </w:divBdr>
        </w:div>
        <w:div w:id="313414258">
          <w:marLeft w:val="1728"/>
          <w:marRight w:val="0"/>
          <w:marTop w:val="0"/>
          <w:marBottom w:val="120"/>
          <w:divBdr>
            <w:top w:val="none" w:sz="0" w:space="0" w:color="auto"/>
            <w:left w:val="none" w:sz="0" w:space="0" w:color="auto"/>
            <w:bottom w:val="none" w:sz="0" w:space="0" w:color="auto"/>
            <w:right w:val="none" w:sz="0" w:space="0" w:color="auto"/>
          </w:divBdr>
        </w:div>
        <w:div w:id="1622955913">
          <w:marLeft w:val="518"/>
          <w:marRight w:val="0"/>
          <w:marTop w:val="0"/>
          <w:marBottom w:val="120"/>
          <w:divBdr>
            <w:top w:val="none" w:sz="0" w:space="0" w:color="auto"/>
            <w:left w:val="none" w:sz="0" w:space="0" w:color="auto"/>
            <w:bottom w:val="none" w:sz="0" w:space="0" w:color="auto"/>
            <w:right w:val="none" w:sz="0" w:space="0" w:color="auto"/>
          </w:divBdr>
        </w:div>
        <w:div w:id="1211457408">
          <w:marLeft w:val="1728"/>
          <w:marRight w:val="0"/>
          <w:marTop w:val="0"/>
          <w:marBottom w:val="120"/>
          <w:divBdr>
            <w:top w:val="none" w:sz="0" w:space="0" w:color="auto"/>
            <w:left w:val="none" w:sz="0" w:space="0" w:color="auto"/>
            <w:bottom w:val="none" w:sz="0" w:space="0" w:color="auto"/>
            <w:right w:val="none" w:sz="0" w:space="0" w:color="auto"/>
          </w:divBdr>
        </w:div>
        <w:div w:id="1843886139">
          <w:marLeft w:val="1728"/>
          <w:marRight w:val="0"/>
          <w:marTop w:val="0"/>
          <w:marBottom w:val="120"/>
          <w:divBdr>
            <w:top w:val="none" w:sz="0" w:space="0" w:color="auto"/>
            <w:left w:val="none" w:sz="0" w:space="0" w:color="auto"/>
            <w:bottom w:val="none" w:sz="0" w:space="0" w:color="auto"/>
            <w:right w:val="none" w:sz="0" w:space="0" w:color="auto"/>
          </w:divBdr>
        </w:div>
        <w:div w:id="616722549">
          <w:marLeft w:val="518"/>
          <w:marRight w:val="0"/>
          <w:marTop w:val="0"/>
          <w:marBottom w:val="120"/>
          <w:divBdr>
            <w:top w:val="none" w:sz="0" w:space="0" w:color="auto"/>
            <w:left w:val="none" w:sz="0" w:space="0" w:color="auto"/>
            <w:bottom w:val="none" w:sz="0" w:space="0" w:color="auto"/>
            <w:right w:val="none" w:sz="0" w:space="0" w:color="auto"/>
          </w:divBdr>
        </w:div>
        <w:div w:id="1132601104">
          <w:marLeft w:val="1728"/>
          <w:marRight w:val="0"/>
          <w:marTop w:val="0"/>
          <w:marBottom w:val="120"/>
          <w:divBdr>
            <w:top w:val="none" w:sz="0" w:space="0" w:color="auto"/>
            <w:left w:val="none" w:sz="0" w:space="0" w:color="auto"/>
            <w:bottom w:val="none" w:sz="0" w:space="0" w:color="auto"/>
            <w:right w:val="none" w:sz="0" w:space="0" w:color="auto"/>
          </w:divBdr>
        </w:div>
        <w:div w:id="498692809">
          <w:marLeft w:val="1728"/>
          <w:marRight w:val="0"/>
          <w:marTop w:val="0"/>
          <w:marBottom w:val="12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395857475">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4.xml><?xml version="1.0" encoding="utf-8"?>
<ds:datastoreItem xmlns:ds="http://schemas.openxmlformats.org/officeDocument/2006/customXml" ds:itemID="{FCB61233-58F6-4DF9-9D36-0879A1DAE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2107</TotalTime>
  <Pages>14</Pages>
  <Words>6433</Words>
  <Characters>36671</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cp:lastModifiedBy>
  <cp:revision>237</cp:revision>
  <cp:lastPrinted>2010-01-06T08:23:00Z</cp:lastPrinted>
  <dcterms:created xsi:type="dcterms:W3CDTF">2023-02-08T03:14:00Z</dcterms:created>
  <dcterms:modified xsi:type="dcterms:W3CDTF">2023-02-17T01:50:00Z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(3)J14aq1z+q2CLY3/PcpLq4x/KjVjQPobnPfg7+w1Q+aSGiqFXykHLXMO8YNjoDkaZdR6QeHq4
UBkWuSepjDjhEp4/PtPXh/e87ue6rjnOGDcg8fjxnnr52Jl6+w/zFKtyZlcl/IClnuWM1FdJ
0Joq4O9QaulNzhdQt3or6EZALp9RH+XKOnWe2kLB6ovSi0kvtwa/6DK2Xgb1CowEVPB2sl7z
bIQb/HKsqZJaVBCkPm</vt:lpwstr>
  </property>
  <property fmtid="{D5CDD505-2E9C-101B-9397-08002B2CF9AE}" pid="11" name="_2015_ms_pID_7253431">
    <vt:lpwstr>FkHZ/R3YOMxVMg5WkDZ/gev+i4BIXOEwmYnXvRPz639pQDlIyqUFH3
o4bDSwAkmxxaoZdxEu+Pb91o3VFCQsMKjYgsmHsGL0V6enKwJXA3JYv8cR87xmVWp1TKDksU
/ha8v75Wkr4OwHNkH2wcTSUR0MN4uS7Fw1HjaOoWBlRwYYms01D0gJg5uHxXm2l9U78+v62G
cgDcAd6deHpVHx+7P1UG1uF9u6ZJH/1DfGUH</vt:lpwstr>
  </property>
  <property fmtid="{D5CDD505-2E9C-101B-9397-08002B2CF9AE}" pid="12" name="_2015_ms_pID_7253432">
    <vt:lpwstr>8WDPFVa/iRd0Q6ckbwUJH9/4B9FRzbrqFq8u
9k780mqdILDQczjQ0y0lN8CnhA7Aj6MvVkObkAlP4pMx+a5BaAE=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1673227497</vt:lpwstr>
  </property>
</Properties>
</file>